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1DB5" w:rsidRPr="00F02250" w:rsidRDefault="00731DB5" w:rsidP="00731DB5">
      <w:pPr>
        <w:widowControl w:val="0"/>
        <w:suppressAutoHyphens/>
        <w:autoSpaceDE w:val="0"/>
        <w:spacing w:line="240" w:lineRule="auto"/>
        <w:ind w:left="-284"/>
        <w:jc w:val="right"/>
        <w:rPr>
          <w:rFonts w:ascii="Times New Roman" w:eastAsia="Times New Roman" w:hAnsi="Times New Roman" w:cs="Times New Roman"/>
          <w:bCs/>
          <w:i/>
          <w:color w:val="auto"/>
        </w:rPr>
      </w:pPr>
      <w:bookmarkStart w:id="0" w:name="_Toc460682455"/>
      <w:r w:rsidRPr="00F02250">
        <w:rPr>
          <w:rFonts w:ascii="Times New Roman" w:eastAsia="Times New Roman" w:hAnsi="Times New Roman" w:cs="Times New Roman"/>
          <w:bCs/>
          <w:i/>
          <w:color w:val="auto"/>
        </w:rPr>
        <w:t>Приложение № 9</w:t>
      </w:r>
    </w:p>
    <w:p w:rsidR="00731DB5" w:rsidRPr="00F02250" w:rsidRDefault="00731DB5" w:rsidP="00731DB5">
      <w:pPr>
        <w:widowControl w:val="0"/>
        <w:suppressAutoHyphens/>
        <w:autoSpaceDE w:val="0"/>
        <w:spacing w:line="240" w:lineRule="auto"/>
        <w:ind w:left="-284"/>
        <w:jc w:val="right"/>
        <w:rPr>
          <w:rFonts w:ascii="Times New Roman" w:eastAsia="Times New Roman" w:hAnsi="Times New Roman" w:cs="Times New Roman"/>
          <w:bCs/>
          <w:i/>
          <w:color w:val="auto"/>
        </w:rPr>
      </w:pPr>
      <w:r w:rsidRPr="00F02250">
        <w:rPr>
          <w:rFonts w:ascii="Times New Roman" w:eastAsia="Times New Roman" w:hAnsi="Times New Roman" w:cs="Times New Roman"/>
          <w:bCs/>
          <w:i/>
          <w:color w:val="auto"/>
        </w:rPr>
        <w:t>к протоколу Внеочередного общего собрания</w:t>
      </w:r>
    </w:p>
    <w:p w:rsidR="00731DB5" w:rsidRPr="00F02250" w:rsidRDefault="00731DB5" w:rsidP="00731DB5">
      <w:pPr>
        <w:widowControl w:val="0"/>
        <w:suppressAutoHyphens/>
        <w:autoSpaceDE w:val="0"/>
        <w:spacing w:line="240" w:lineRule="auto"/>
        <w:ind w:left="-284"/>
        <w:jc w:val="right"/>
        <w:rPr>
          <w:rFonts w:ascii="Times New Roman" w:eastAsia="Times New Roman" w:hAnsi="Times New Roman" w:cs="Times New Roman"/>
          <w:bCs/>
          <w:i/>
          <w:color w:val="auto"/>
        </w:rPr>
      </w:pPr>
      <w:r w:rsidRPr="00F02250">
        <w:rPr>
          <w:rFonts w:ascii="Times New Roman" w:eastAsia="Times New Roman" w:hAnsi="Times New Roman" w:cs="Times New Roman"/>
          <w:bCs/>
          <w:i/>
          <w:color w:val="auto"/>
        </w:rPr>
        <w:t>членов Ассоциации СРО «МОП» № 21 от 18.11.2019</w:t>
      </w:r>
    </w:p>
    <w:p w:rsidR="00731DB5" w:rsidRPr="00916479" w:rsidRDefault="00731DB5" w:rsidP="00731DB5">
      <w:pPr>
        <w:autoSpaceDE w:val="0"/>
        <w:autoSpaceDN w:val="0"/>
        <w:adjustRightInd w:val="0"/>
        <w:spacing w:line="240" w:lineRule="auto"/>
        <w:jc w:val="right"/>
        <w:rPr>
          <w:rFonts w:ascii="Times New Roman" w:hAnsi="Times New Roman"/>
          <w:b/>
          <w:bCs/>
          <w:color w:val="auto"/>
          <w:sz w:val="24"/>
          <w:szCs w:val="24"/>
          <w:lang w:eastAsia="en-US"/>
        </w:rPr>
      </w:pPr>
    </w:p>
    <w:p w:rsidR="00731DB5" w:rsidRPr="00916479" w:rsidRDefault="00731DB5" w:rsidP="00731DB5">
      <w:pPr>
        <w:autoSpaceDE w:val="0"/>
        <w:autoSpaceDN w:val="0"/>
        <w:adjustRightInd w:val="0"/>
        <w:spacing w:line="240" w:lineRule="auto"/>
        <w:jc w:val="right"/>
        <w:rPr>
          <w:rFonts w:ascii="Times New Roman" w:hAnsi="Times New Roman"/>
          <w:b/>
          <w:bCs/>
          <w:color w:val="auto"/>
          <w:sz w:val="24"/>
          <w:szCs w:val="24"/>
          <w:lang w:eastAsia="en-US"/>
        </w:rPr>
      </w:pPr>
    </w:p>
    <w:p w:rsidR="00731DB5" w:rsidRPr="00916479" w:rsidRDefault="00731DB5" w:rsidP="00731DB5">
      <w:pPr>
        <w:autoSpaceDE w:val="0"/>
        <w:autoSpaceDN w:val="0"/>
        <w:adjustRightInd w:val="0"/>
        <w:spacing w:line="240" w:lineRule="auto"/>
        <w:jc w:val="right"/>
        <w:rPr>
          <w:rFonts w:ascii="Times New Roman" w:hAnsi="Times New Roman"/>
          <w:b/>
          <w:bCs/>
          <w:color w:val="auto"/>
          <w:sz w:val="24"/>
          <w:szCs w:val="24"/>
          <w:lang w:eastAsia="en-US"/>
        </w:rPr>
      </w:pPr>
    </w:p>
    <w:p w:rsidR="00731DB5" w:rsidRPr="00F02250" w:rsidRDefault="00731DB5" w:rsidP="00731DB5">
      <w:pPr>
        <w:autoSpaceDE w:val="0"/>
        <w:autoSpaceDN w:val="0"/>
        <w:adjustRightInd w:val="0"/>
        <w:spacing w:line="240" w:lineRule="auto"/>
        <w:jc w:val="right"/>
        <w:rPr>
          <w:rFonts w:ascii="Times New Roman" w:hAnsi="Times New Roman"/>
          <w:b/>
          <w:bCs/>
          <w:color w:val="auto"/>
        </w:rPr>
      </w:pPr>
      <w:r w:rsidRPr="00F02250">
        <w:rPr>
          <w:rFonts w:ascii="Times New Roman" w:hAnsi="Times New Roman"/>
          <w:b/>
          <w:bCs/>
          <w:color w:val="auto"/>
        </w:rPr>
        <w:t>УТВЕРЖДЕНО</w:t>
      </w:r>
    </w:p>
    <w:p w:rsidR="00731DB5" w:rsidRPr="00F02250" w:rsidRDefault="00731DB5" w:rsidP="00731DB5">
      <w:pPr>
        <w:autoSpaceDE w:val="0"/>
        <w:autoSpaceDN w:val="0"/>
        <w:adjustRightInd w:val="0"/>
        <w:spacing w:line="240" w:lineRule="auto"/>
        <w:jc w:val="right"/>
        <w:rPr>
          <w:rFonts w:ascii="Times New Roman" w:hAnsi="Times New Roman"/>
          <w:bCs/>
          <w:color w:val="auto"/>
        </w:rPr>
      </w:pPr>
      <w:r w:rsidRPr="00F02250">
        <w:rPr>
          <w:rFonts w:ascii="Times New Roman" w:hAnsi="Times New Roman"/>
          <w:bCs/>
          <w:color w:val="auto"/>
        </w:rPr>
        <w:t>Внеочередным общим собранием членов</w:t>
      </w:r>
    </w:p>
    <w:p w:rsidR="00731DB5" w:rsidRPr="00F02250" w:rsidRDefault="00731DB5" w:rsidP="00731DB5">
      <w:pPr>
        <w:autoSpaceDE w:val="0"/>
        <w:autoSpaceDN w:val="0"/>
        <w:adjustRightInd w:val="0"/>
        <w:spacing w:line="240" w:lineRule="auto"/>
        <w:jc w:val="right"/>
        <w:rPr>
          <w:rFonts w:ascii="Times New Roman" w:hAnsi="Times New Roman"/>
          <w:bCs/>
          <w:color w:val="auto"/>
        </w:rPr>
      </w:pPr>
      <w:r w:rsidRPr="00F02250">
        <w:rPr>
          <w:rFonts w:ascii="Times New Roman" w:hAnsi="Times New Roman"/>
          <w:bCs/>
          <w:color w:val="auto"/>
        </w:rPr>
        <w:t xml:space="preserve">Ассоциации «Саморегулируемая организация </w:t>
      </w:r>
    </w:p>
    <w:p w:rsidR="00731DB5" w:rsidRPr="00F02250" w:rsidRDefault="00731DB5" w:rsidP="00731DB5">
      <w:pPr>
        <w:autoSpaceDE w:val="0"/>
        <w:autoSpaceDN w:val="0"/>
        <w:adjustRightInd w:val="0"/>
        <w:spacing w:line="240" w:lineRule="auto"/>
        <w:jc w:val="right"/>
        <w:rPr>
          <w:rFonts w:ascii="Times New Roman" w:hAnsi="Times New Roman"/>
          <w:bCs/>
          <w:color w:val="auto"/>
        </w:rPr>
      </w:pPr>
      <w:r w:rsidRPr="00F02250">
        <w:rPr>
          <w:rFonts w:ascii="Times New Roman" w:hAnsi="Times New Roman"/>
          <w:bCs/>
          <w:color w:val="auto"/>
        </w:rPr>
        <w:t>«Международное объединение проектировщиков»</w:t>
      </w:r>
    </w:p>
    <w:p w:rsidR="00731DB5" w:rsidRPr="00F02250" w:rsidRDefault="00731DB5" w:rsidP="00731DB5">
      <w:pPr>
        <w:autoSpaceDE w:val="0"/>
        <w:autoSpaceDN w:val="0"/>
        <w:adjustRightInd w:val="0"/>
        <w:spacing w:line="240" w:lineRule="auto"/>
        <w:jc w:val="right"/>
        <w:rPr>
          <w:rFonts w:ascii="Times New Roman" w:hAnsi="Times New Roman"/>
          <w:bCs/>
          <w:color w:val="auto"/>
        </w:rPr>
      </w:pPr>
      <w:r w:rsidRPr="00F02250">
        <w:rPr>
          <w:rFonts w:ascii="Times New Roman" w:hAnsi="Times New Roman"/>
          <w:bCs/>
          <w:color w:val="auto"/>
        </w:rPr>
        <w:t>Протокол № 21 от 18.11.2019</w:t>
      </w:r>
    </w:p>
    <w:p w:rsidR="00731DB5" w:rsidRPr="00916479" w:rsidRDefault="00731DB5" w:rsidP="00731DB5">
      <w:pPr>
        <w:spacing w:line="240" w:lineRule="auto"/>
        <w:jc w:val="right"/>
        <w:rPr>
          <w:color w:val="auto"/>
        </w:rPr>
      </w:pPr>
    </w:p>
    <w:p w:rsidR="00731DB5" w:rsidRPr="00916479" w:rsidRDefault="00731DB5" w:rsidP="00731DB5">
      <w:pPr>
        <w:spacing w:line="240" w:lineRule="auto"/>
        <w:jc w:val="right"/>
        <w:rPr>
          <w:color w:val="auto"/>
        </w:rPr>
      </w:pPr>
    </w:p>
    <w:p w:rsidR="00731DB5" w:rsidRPr="00916479" w:rsidRDefault="00731DB5" w:rsidP="00731DB5">
      <w:pPr>
        <w:spacing w:line="240" w:lineRule="auto"/>
        <w:jc w:val="right"/>
        <w:rPr>
          <w:color w:val="auto"/>
        </w:rPr>
      </w:pPr>
    </w:p>
    <w:p w:rsidR="00731DB5" w:rsidRPr="00916479" w:rsidRDefault="00731DB5" w:rsidP="00731DB5">
      <w:pPr>
        <w:spacing w:line="240" w:lineRule="auto"/>
        <w:jc w:val="right"/>
        <w:rPr>
          <w:color w:val="auto"/>
        </w:rPr>
      </w:pPr>
    </w:p>
    <w:p w:rsidR="00731DB5" w:rsidRPr="00916479" w:rsidRDefault="00731DB5" w:rsidP="00731DB5">
      <w:pPr>
        <w:spacing w:line="240" w:lineRule="auto"/>
        <w:jc w:val="right"/>
        <w:rPr>
          <w:color w:val="auto"/>
        </w:rPr>
      </w:pPr>
    </w:p>
    <w:p w:rsidR="00731DB5" w:rsidRPr="00916479" w:rsidRDefault="00731DB5" w:rsidP="00731DB5">
      <w:pPr>
        <w:spacing w:line="240" w:lineRule="auto"/>
        <w:jc w:val="right"/>
        <w:rPr>
          <w:color w:val="auto"/>
        </w:rPr>
      </w:pPr>
    </w:p>
    <w:p w:rsidR="00731DB5" w:rsidRPr="00916479" w:rsidRDefault="00731DB5" w:rsidP="00731DB5">
      <w:pPr>
        <w:spacing w:line="240" w:lineRule="auto"/>
        <w:jc w:val="right"/>
        <w:rPr>
          <w:color w:val="auto"/>
        </w:rPr>
      </w:pPr>
    </w:p>
    <w:p w:rsidR="00F02250" w:rsidRDefault="00F02250" w:rsidP="00731DB5">
      <w:pPr>
        <w:autoSpaceDE w:val="0"/>
        <w:autoSpaceDN w:val="0"/>
        <w:adjustRightInd w:val="0"/>
        <w:spacing w:line="240" w:lineRule="auto"/>
        <w:jc w:val="center"/>
        <w:rPr>
          <w:rFonts w:ascii="Times New Roman" w:hAnsi="Times New Roman"/>
          <w:b/>
          <w:color w:val="auto"/>
          <w:sz w:val="24"/>
          <w:szCs w:val="24"/>
        </w:rPr>
      </w:pPr>
    </w:p>
    <w:p w:rsidR="00F02250" w:rsidRDefault="00F02250" w:rsidP="00731DB5">
      <w:pPr>
        <w:autoSpaceDE w:val="0"/>
        <w:autoSpaceDN w:val="0"/>
        <w:adjustRightInd w:val="0"/>
        <w:spacing w:line="240" w:lineRule="auto"/>
        <w:jc w:val="center"/>
        <w:rPr>
          <w:rFonts w:ascii="Times New Roman" w:hAnsi="Times New Roman"/>
          <w:b/>
          <w:color w:val="auto"/>
          <w:sz w:val="24"/>
          <w:szCs w:val="24"/>
        </w:rPr>
      </w:pPr>
    </w:p>
    <w:p w:rsidR="00F02250" w:rsidRDefault="00F02250" w:rsidP="00731DB5">
      <w:pPr>
        <w:autoSpaceDE w:val="0"/>
        <w:autoSpaceDN w:val="0"/>
        <w:adjustRightInd w:val="0"/>
        <w:spacing w:line="240" w:lineRule="auto"/>
        <w:jc w:val="center"/>
        <w:rPr>
          <w:rFonts w:ascii="Times New Roman" w:hAnsi="Times New Roman"/>
          <w:b/>
          <w:color w:val="auto"/>
          <w:sz w:val="24"/>
          <w:szCs w:val="24"/>
        </w:rPr>
      </w:pPr>
    </w:p>
    <w:p w:rsidR="00F02250" w:rsidRDefault="00F02250" w:rsidP="00731DB5">
      <w:pPr>
        <w:autoSpaceDE w:val="0"/>
        <w:autoSpaceDN w:val="0"/>
        <w:adjustRightInd w:val="0"/>
        <w:spacing w:line="240" w:lineRule="auto"/>
        <w:jc w:val="center"/>
        <w:rPr>
          <w:rFonts w:ascii="Times New Roman" w:hAnsi="Times New Roman"/>
          <w:b/>
          <w:color w:val="auto"/>
          <w:sz w:val="24"/>
          <w:szCs w:val="24"/>
        </w:rPr>
      </w:pPr>
    </w:p>
    <w:p w:rsidR="00731DB5" w:rsidRPr="00F02250" w:rsidRDefault="00731DB5" w:rsidP="00731DB5">
      <w:pPr>
        <w:autoSpaceDE w:val="0"/>
        <w:autoSpaceDN w:val="0"/>
        <w:adjustRightInd w:val="0"/>
        <w:spacing w:line="240" w:lineRule="auto"/>
        <w:jc w:val="center"/>
        <w:rPr>
          <w:rFonts w:ascii="Times New Roman" w:hAnsi="Times New Roman"/>
          <w:b/>
          <w:color w:val="auto"/>
          <w:sz w:val="24"/>
          <w:szCs w:val="24"/>
        </w:rPr>
      </w:pPr>
      <w:r w:rsidRPr="00F02250">
        <w:rPr>
          <w:rFonts w:ascii="Times New Roman" w:hAnsi="Times New Roman"/>
          <w:b/>
          <w:color w:val="auto"/>
          <w:sz w:val="24"/>
          <w:szCs w:val="24"/>
        </w:rPr>
        <w:t>ПОЛОЖЕНИЕ</w:t>
      </w:r>
    </w:p>
    <w:p w:rsidR="00731DB5" w:rsidRPr="00F02250" w:rsidRDefault="00731DB5" w:rsidP="00731DB5">
      <w:pPr>
        <w:autoSpaceDE w:val="0"/>
        <w:autoSpaceDN w:val="0"/>
        <w:adjustRightInd w:val="0"/>
        <w:spacing w:line="240" w:lineRule="auto"/>
        <w:jc w:val="center"/>
        <w:rPr>
          <w:rFonts w:ascii="Times New Roman" w:hAnsi="Times New Roman"/>
          <w:b/>
          <w:color w:val="auto"/>
          <w:sz w:val="24"/>
          <w:szCs w:val="24"/>
        </w:rPr>
      </w:pPr>
      <w:r w:rsidRPr="00F02250">
        <w:rPr>
          <w:rFonts w:ascii="Times New Roman" w:hAnsi="Times New Roman"/>
          <w:b/>
          <w:color w:val="auto"/>
          <w:sz w:val="24"/>
          <w:szCs w:val="24"/>
        </w:rPr>
        <w:t xml:space="preserve">о членстве в Ассоциации </w:t>
      </w:r>
    </w:p>
    <w:p w:rsidR="00731DB5" w:rsidRPr="00F02250" w:rsidRDefault="00731DB5" w:rsidP="00731DB5">
      <w:pPr>
        <w:autoSpaceDE w:val="0"/>
        <w:autoSpaceDN w:val="0"/>
        <w:adjustRightInd w:val="0"/>
        <w:spacing w:line="240" w:lineRule="auto"/>
        <w:jc w:val="center"/>
        <w:rPr>
          <w:rFonts w:ascii="Times New Roman" w:hAnsi="Times New Roman"/>
          <w:b/>
          <w:color w:val="auto"/>
          <w:sz w:val="24"/>
          <w:szCs w:val="24"/>
        </w:rPr>
      </w:pPr>
      <w:r w:rsidRPr="00F02250">
        <w:rPr>
          <w:rFonts w:ascii="Times New Roman" w:hAnsi="Times New Roman"/>
          <w:b/>
          <w:color w:val="auto"/>
          <w:sz w:val="24"/>
          <w:szCs w:val="24"/>
        </w:rPr>
        <w:t>«Саморегулируемая организация</w:t>
      </w:r>
    </w:p>
    <w:p w:rsidR="00731DB5" w:rsidRPr="00F02250" w:rsidRDefault="00731DB5" w:rsidP="00731DB5">
      <w:pPr>
        <w:autoSpaceDE w:val="0"/>
        <w:autoSpaceDN w:val="0"/>
        <w:adjustRightInd w:val="0"/>
        <w:spacing w:line="240" w:lineRule="auto"/>
        <w:jc w:val="center"/>
        <w:rPr>
          <w:rFonts w:ascii="Times New Roman" w:hAnsi="Times New Roman"/>
          <w:b/>
          <w:color w:val="auto"/>
          <w:sz w:val="24"/>
          <w:szCs w:val="24"/>
        </w:rPr>
      </w:pPr>
      <w:r w:rsidRPr="00F02250">
        <w:rPr>
          <w:rFonts w:ascii="Times New Roman" w:hAnsi="Times New Roman"/>
          <w:b/>
          <w:color w:val="auto"/>
          <w:sz w:val="24"/>
          <w:szCs w:val="24"/>
        </w:rPr>
        <w:t xml:space="preserve"> «Международное объединение проектировщиков», </w:t>
      </w:r>
    </w:p>
    <w:p w:rsidR="00731DB5" w:rsidRPr="00F02250" w:rsidRDefault="00731DB5" w:rsidP="00731DB5">
      <w:pPr>
        <w:autoSpaceDE w:val="0"/>
        <w:autoSpaceDN w:val="0"/>
        <w:adjustRightInd w:val="0"/>
        <w:spacing w:line="240" w:lineRule="auto"/>
        <w:jc w:val="center"/>
        <w:rPr>
          <w:rFonts w:ascii="Times New Roman" w:hAnsi="Times New Roman"/>
          <w:b/>
          <w:color w:val="auto"/>
          <w:sz w:val="24"/>
          <w:szCs w:val="24"/>
        </w:rPr>
      </w:pPr>
      <w:r w:rsidRPr="00F02250">
        <w:rPr>
          <w:rFonts w:ascii="Times New Roman" w:hAnsi="Times New Roman"/>
          <w:b/>
          <w:color w:val="auto"/>
          <w:sz w:val="24"/>
          <w:szCs w:val="24"/>
        </w:rPr>
        <w:t xml:space="preserve">в том числе о требованиях к членам Ассоциации «Саморегулируемая организация </w:t>
      </w:r>
    </w:p>
    <w:p w:rsidR="00731DB5" w:rsidRPr="00F02250" w:rsidRDefault="00731DB5" w:rsidP="00731DB5">
      <w:pPr>
        <w:autoSpaceDE w:val="0"/>
        <w:autoSpaceDN w:val="0"/>
        <w:adjustRightInd w:val="0"/>
        <w:spacing w:line="240" w:lineRule="auto"/>
        <w:jc w:val="center"/>
        <w:rPr>
          <w:rFonts w:ascii="Times New Roman" w:hAnsi="Times New Roman"/>
          <w:b/>
          <w:color w:val="auto"/>
          <w:sz w:val="24"/>
          <w:szCs w:val="24"/>
        </w:rPr>
      </w:pPr>
      <w:r w:rsidRPr="00F02250">
        <w:rPr>
          <w:rFonts w:ascii="Times New Roman" w:hAnsi="Times New Roman"/>
          <w:b/>
          <w:color w:val="auto"/>
          <w:sz w:val="24"/>
          <w:szCs w:val="24"/>
        </w:rPr>
        <w:t>«Международное объединение проектировщиков»,</w:t>
      </w:r>
    </w:p>
    <w:p w:rsidR="00731DB5" w:rsidRPr="00F02250" w:rsidRDefault="00731DB5" w:rsidP="00731DB5">
      <w:pPr>
        <w:autoSpaceDE w:val="0"/>
        <w:autoSpaceDN w:val="0"/>
        <w:adjustRightInd w:val="0"/>
        <w:spacing w:line="240" w:lineRule="auto"/>
        <w:jc w:val="center"/>
        <w:rPr>
          <w:rFonts w:ascii="Times New Roman" w:hAnsi="Times New Roman"/>
          <w:b/>
          <w:color w:val="auto"/>
          <w:sz w:val="24"/>
          <w:szCs w:val="24"/>
        </w:rPr>
      </w:pPr>
      <w:r w:rsidRPr="00F02250">
        <w:rPr>
          <w:rFonts w:ascii="Times New Roman" w:hAnsi="Times New Roman"/>
          <w:b/>
          <w:color w:val="auto"/>
          <w:sz w:val="24"/>
          <w:szCs w:val="24"/>
        </w:rPr>
        <w:t>о размере, порядке расчета и уплаты взносов</w:t>
      </w:r>
    </w:p>
    <w:p w:rsidR="00731DB5" w:rsidRPr="00F02250" w:rsidRDefault="00731DB5" w:rsidP="00731DB5">
      <w:pPr>
        <w:autoSpaceDE w:val="0"/>
        <w:autoSpaceDN w:val="0"/>
        <w:adjustRightInd w:val="0"/>
        <w:spacing w:line="240" w:lineRule="auto"/>
        <w:jc w:val="center"/>
        <w:rPr>
          <w:rFonts w:ascii="Times New Roman" w:hAnsi="Times New Roman"/>
          <w:b/>
          <w:color w:val="auto"/>
          <w:sz w:val="24"/>
          <w:szCs w:val="24"/>
        </w:rPr>
      </w:pPr>
      <w:r w:rsidRPr="00F02250">
        <w:rPr>
          <w:rFonts w:ascii="Times New Roman" w:hAnsi="Times New Roman"/>
          <w:b/>
          <w:color w:val="auto"/>
          <w:sz w:val="24"/>
          <w:szCs w:val="24"/>
        </w:rPr>
        <w:t>(8-я редакция)</w:t>
      </w:r>
    </w:p>
    <w:p w:rsidR="00731DB5" w:rsidRPr="00F02250" w:rsidRDefault="00731DB5" w:rsidP="00731DB5">
      <w:pPr>
        <w:spacing w:line="240" w:lineRule="auto"/>
        <w:rPr>
          <w:color w:val="auto"/>
          <w:sz w:val="24"/>
          <w:szCs w:val="24"/>
        </w:rPr>
      </w:pPr>
    </w:p>
    <w:p w:rsidR="00731DB5" w:rsidRPr="00916479" w:rsidRDefault="00731DB5" w:rsidP="00731DB5">
      <w:pPr>
        <w:spacing w:line="240" w:lineRule="auto"/>
        <w:rPr>
          <w:color w:val="auto"/>
        </w:rPr>
      </w:pPr>
    </w:p>
    <w:p w:rsidR="00731DB5" w:rsidRPr="00916479" w:rsidRDefault="00731DB5" w:rsidP="00731DB5">
      <w:pPr>
        <w:spacing w:line="240" w:lineRule="auto"/>
        <w:rPr>
          <w:color w:val="auto"/>
        </w:rPr>
      </w:pPr>
    </w:p>
    <w:p w:rsidR="00731DB5" w:rsidRPr="00916479" w:rsidRDefault="00731DB5" w:rsidP="00731DB5">
      <w:pPr>
        <w:spacing w:line="240" w:lineRule="auto"/>
        <w:rPr>
          <w:color w:val="auto"/>
        </w:rPr>
      </w:pPr>
    </w:p>
    <w:p w:rsidR="00731DB5" w:rsidRPr="00916479" w:rsidRDefault="00731DB5" w:rsidP="00731DB5">
      <w:pPr>
        <w:spacing w:line="240" w:lineRule="auto"/>
        <w:rPr>
          <w:color w:val="auto"/>
        </w:rPr>
      </w:pPr>
    </w:p>
    <w:p w:rsidR="00731DB5" w:rsidRPr="00916479" w:rsidRDefault="00731DB5" w:rsidP="00731DB5">
      <w:pPr>
        <w:spacing w:line="240" w:lineRule="auto"/>
        <w:rPr>
          <w:color w:val="auto"/>
        </w:rPr>
      </w:pPr>
    </w:p>
    <w:p w:rsidR="00731DB5" w:rsidRPr="00916479" w:rsidRDefault="00731DB5" w:rsidP="00731DB5">
      <w:pPr>
        <w:spacing w:line="240" w:lineRule="auto"/>
        <w:rPr>
          <w:color w:val="auto"/>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731DB5" w:rsidRPr="00916479" w:rsidRDefault="00731DB5" w:rsidP="00731DB5">
      <w:pPr>
        <w:spacing w:line="240" w:lineRule="auto"/>
        <w:jc w:val="center"/>
        <w:rPr>
          <w:rFonts w:ascii="Times New Roman" w:hAnsi="Times New Roman" w:cs="Times New Roman"/>
          <w:color w:val="auto"/>
          <w:sz w:val="24"/>
          <w:szCs w:val="24"/>
        </w:rPr>
      </w:pPr>
    </w:p>
    <w:p w:rsidR="00F02250" w:rsidRDefault="00F02250" w:rsidP="00731DB5">
      <w:pPr>
        <w:spacing w:line="240" w:lineRule="auto"/>
        <w:jc w:val="center"/>
        <w:rPr>
          <w:rFonts w:ascii="Times New Roman" w:hAnsi="Times New Roman" w:cs="Times New Roman"/>
          <w:color w:val="auto"/>
          <w:sz w:val="24"/>
          <w:szCs w:val="24"/>
        </w:rPr>
      </w:pPr>
    </w:p>
    <w:p w:rsidR="00F02250" w:rsidRDefault="00F02250" w:rsidP="00731DB5">
      <w:pPr>
        <w:spacing w:line="240" w:lineRule="auto"/>
        <w:jc w:val="center"/>
        <w:rPr>
          <w:rFonts w:ascii="Times New Roman" w:hAnsi="Times New Roman" w:cs="Times New Roman"/>
          <w:color w:val="auto"/>
          <w:sz w:val="24"/>
          <w:szCs w:val="24"/>
        </w:rPr>
      </w:pPr>
    </w:p>
    <w:p w:rsidR="00F02250" w:rsidRDefault="00F02250" w:rsidP="00731DB5">
      <w:pPr>
        <w:spacing w:line="240" w:lineRule="auto"/>
        <w:jc w:val="center"/>
        <w:rPr>
          <w:rFonts w:ascii="Times New Roman" w:hAnsi="Times New Roman" w:cs="Times New Roman"/>
          <w:color w:val="auto"/>
          <w:sz w:val="24"/>
          <w:szCs w:val="24"/>
        </w:rPr>
      </w:pPr>
    </w:p>
    <w:p w:rsidR="00731DB5" w:rsidRPr="00F02250" w:rsidRDefault="00731DB5" w:rsidP="00731DB5">
      <w:pPr>
        <w:spacing w:line="240" w:lineRule="auto"/>
        <w:jc w:val="center"/>
        <w:rPr>
          <w:rFonts w:ascii="Times New Roman" w:hAnsi="Times New Roman" w:cs="Times New Roman"/>
          <w:color w:val="auto"/>
          <w:sz w:val="24"/>
          <w:szCs w:val="24"/>
        </w:rPr>
      </w:pPr>
      <w:r w:rsidRPr="00F02250">
        <w:rPr>
          <w:rFonts w:ascii="Times New Roman" w:hAnsi="Times New Roman" w:cs="Times New Roman"/>
          <w:color w:val="auto"/>
          <w:sz w:val="24"/>
          <w:szCs w:val="24"/>
        </w:rPr>
        <w:t>г. Москва, 2019 г.</w:t>
      </w:r>
    </w:p>
    <w:p w:rsidR="00731DB5" w:rsidRPr="00F02250" w:rsidRDefault="00731DB5" w:rsidP="00731DB5">
      <w:pPr>
        <w:pStyle w:val="1"/>
        <w:spacing w:before="0" w:after="0" w:line="240" w:lineRule="auto"/>
        <w:jc w:val="center"/>
        <w:rPr>
          <w:rFonts w:ascii="Times New Roman" w:hAnsi="Times New Roman" w:cs="Times New Roman"/>
          <w:b/>
          <w:bCs/>
          <w:color w:val="auto"/>
          <w:sz w:val="24"/>
          <w:szCs w:val="24"/>
        </w:rPr>
      </w:pPr>
      <w:r w:rsidRPr="00F02250">
        <w:rPr>
          <w:rFonts w:ascii="Times New Roman" w:hAnsi="Times New Roman" w:cs="Times New Roman"/>
          <w:b/>
          <w:bCs/>
          <w:color w:val="auto"/>
          <w:sz w:val="24"/>
          <w:szCs w:val="24"/>
        </w:rPr>
        <w:br w:type="page"/>
      </w:r>
      <w:r w:rsidRPr="00F02250">
        <w:rPr>
          <w:rFonts w:ascii="Times New Roman" w:hAnsi="Times New Roman" w:cs="Times New Roman"/>
          <w:b/>
          <w:bCs/>
          <w:color w:val="auto"/>
          <w:sz w:val="24"/>
          <w:szCs w:val="24"/>
        </w:rPr>
        <w:lastRenderedPageBreak/>
        <w:t xml:space="preserve">1.   </w:t>
      </w:r>
      <w:bookmarkEnd w:id="0"/>
      <w:r w:rsidRPr="00F02250">
        <w:rPr>
          <w:rFonts w:ascii="Times New Roman" w:hAnsi="Times New Roman" w:cs="Times New Roman"/>
          <w:b/>
          <w:bCs/>
          <w:color w:val="auto"/>
          <w:sz w:val="24"/>
          <w:szCs w:val="24"/>
        </w:rPr>
        <w:t>Область применения, термины и определения</w:t>
      </w:r>
    </w:p>
    <w:p w:rsidR="00731DB5" w:rsidRPr="00F02250" w:rsidRDefault="00731DB5" w:rsidP="00731DB5">
      <w:pPr>
        <w:rPr>
          <w:rFonts w:ascii="Times New Roman" w:hAnsi="Times New Roman" w:cs="Times New Roman"/>
          <w:color w:val="auto"/>
          <w:sz w:val="24"/>
          <w:szCs w:val="24"/>
        </w:rPr>
      </w:pPr>
    </w:p>
    <w:p w:rsidR="00731DB5" w:rsidRPr="00F02250" w:rsidRDefault="00731DB5" w:rsidP="00731DB5">
      <w:pPr>
        <w:numPr>
          <w:ilvl w:val="1"/>
          <w:numId w:val="16"/>
        </w:numPr>
        <w:spacing w:line="240" w:lineRule="auto"/>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Настоящее Положение разработано в соответствии с  Градостроительным кодексом Российской Федерации, Федеральным законом от 01.12.2007 №315-ФЗ «О саморегулируемых организациях», Федеральным законом от 12.01.1996 №7-ФЗ «О некоммерческих организациях», другими нормативными правовыми актами Российской Федерации, а также уставом Ассоциации «Саморегулируемая организация «Международное объединение проектировщиков» (далее именуемой – Ассоциация). </w:t>
      </w:r>
    </w:p>
    <w:p w:rsidR="00731DB5" w:rsidRPr="00F02250" w:rsidRDefault="00731DB5" w:rsidP="00731DB5">
      <w:pPr>
        <w:spacing w:line="240" w:lineRule="auto"/>
        <w:ind w:left="720"/>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1.2.</w:t>
      </w:r>
      <w:r w:rsidRPr="00F02250">
        <w:rPr>
          <w:rFonts w:ascii="Times New Roman" w:hAnsi="Times New Roman" w:cs="Times New Roman"/>
          <w:color w:val="auto"/>
          <w:sz w:val="24"/>
          <w:szCs w:val="24"/>
        </w:rPr>
        <w:tab/>
        <w:t>Настоящее Положение определяет:</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порядок приема в члены Ассоциации; </w:t>
      </w:r>
    </w:p>
    <w:p w:rsidR="00731DB5" w:rsidRPr="00F02250" w:rsidRDefault="00731DB5" w:rsidP="00731DB5">
      <w:pPr>
        <w:spacing w:line="240" w:lineRule="auto"/>
        <w:ind w:left="851"/>
        <w:contextualSpacing/>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w:t>
      </w:r>
      <w:r w:rsidRPr="00F02250">
        <w:rPr>
          <w:rFonts w:ascii="Times New Roman" w:hAnsi="Times New Roman" w:cs="Times New Roman"/>
          <w:bCs/>
          <w:color w:val="auto"/>
          <w:sz w:val="24"/>
          <w:szCs w:val="24"/>
        </w:rPr>
        <w:t>требования к членам Ассоциации</w:t>
      </w:r>
      <w:r w:rsidRPr="00F02250">
        <w:rPr>
          <w:rFonts w:ascii="Times New Roman" w:eastAsia="Times New Roman" w:hAnsi="Times New Roman" w:cs="Times New Roman"/>
          <w:color w:val="auto"/>
          <w:sz w:val="24"/>
          <w:szCs w:val="24"/>
        </w:rPr>
        <w:t>;</w:t>
      </w:r>
    </w:p>
    <w:p w:rsidR="00731DB5" w:rsidRPr="00F02250" w:rsidRDefault="00731DB5" w:rsidP="00731DB5">
      <w:pPr>
        <w:spacing w:line="240" w:lineRule="auto"/>
        <w:ind w:left="851"/>
        <w:contextualSpacing/>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порядок изменения уровня ответственности по обязательствам члена Ассоциации и (или) изменения ранее присвоенного </w:t>
      </w:r>
      <w:r w:rsidRPr="00F02250">
        <w:rPr>
          <w:rFonts w:ascii="Times New Roman" w:hAnsi="Times New Roman" w:cs="Times New Roman"/>
          <w:color w:val="auto"/>
          <w:sz w:val="24"/>
          <w:szCs w:val="24"/>
        </w:rPr>
        <w:t>права члена Ассоциации осуществлять подготовку проектной документации</w:t>
      </w:r>
      <w:r w:rsidRPr="00F02250">
        <w:rPr>
          <w:rFonts w:ascii="Times New Roman" w:eastAsia="Times New Roman" w:hAnsi="Times New Roman" w:cs="Times New Roman"/>
          <w:color w:val="auto"/>
          <w:sz w:val="24"/>
          <w:szCs w:val="24"/>
        </w:rPr>
        <w:t>;</w:t>
      </w:r>
    </w:p>
    <w:p w:rsidR="00731DB5" w:rsidRPr="00F02250" w:rsidRDefault="00731DB5" w:rsidP="00731DB5">
      <w:pPr>
        <w:spacing w:line="240" w:lineRule="auto"/>
        <w:ind w:left="851"/>
        <w:contextualSpacing/>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основания и порядок прекращения членства в Ассоциации;</w:t>
      </w:r>
    </w:p>
    <w:p w:rsidR="00731DB5" w:rsidRPr="00F02250" w:rsidRDefault="00731DB5" w:rsidP="00731DB5">
      <w:pPr>
        <w:spacing w:line="240" w:lineRule="auto"/>
        <w:ind w:left="851"/>
        <w:contextualSpacing/>
        <w:jc w:val="both"/>
        <w:rPr>
          <w:rFonts w:ascii="Times New Roman" w:hAnsi="Times New Roman" w:cs="Times New Roman"/>
          <w:bCs/>
          <w:color w:val="auto"/>
          <w:sz w:val="24"/>
          <w:szCs w:val="24"/>
        </w:rPr>
      </w:pPr>
      <w:r w:rsidRPr="00F02250">
        <w:rPr>
          <w:rFonts w:ascii="Times New Roman" w:eastAsia="Times New Roman" w:hAnsi="Times New Roman" w:cs="Times New Roman"/>
          <w:color w:val="auto"/>
          <w:sz w:val="24"/>
          <w:szCs w:val="24"/>
        </w:rPr>
        <w:t xml:space="preserve">- </w:t>
      </w:r>
      <w:r w:rsidRPr="00F02250">
        <w:rPr>
          <w:rFonts w:ascii="Times New Roman" w:hAnsi="Times New Roman" w:cs="Times New Roman"/>
          <w:bCs/>
          <w:color w:val="auto"/>
          <w:sz w:val="24"/>
          <w:szCs w:val="24"/>
        </w:rPr>
        <w:t>размеры, порядок расчета и уплаты вступительного, членских и целевых взносов;</w:t>
      </w:r>
    </w:p>
    <w:p w:rsidR="00731DB5" w:rsidRPr="00F02250" w:rsidRDefault="00731DB5" w:rsidP="00731DB5">
      <w:pPr>
        <w:spacing w:line="240" w:lineRule="auto"/>
        <w:ind w:left="851"/>
        <w:contextualSpacing/>
        <w:jc w:val="both"/>
        <w:rPr>
          <w:rFonts w:ascii="Times New Roman" w:hAnsi="Times New Roman" w:cs="Times New Roman"/>
          <w:color w:val="auto"/>
          <w:sz w:val="24"/>
          <w:szCs w:val="24"/>
        </w:rPr>
      </w:pPr>
      <w:r w:rsidRPr="00F02250">
        <w:rPr>
          <w:rFonts w:ascii="Times New Roman" w:hAnsi="Times New Roman" w:cs="Times New Roman"/>
          <w:bCs/>
          <w:color w:val="auto"/>
          <w:sz w:val="24"/>
          <w:szCs w:val="24"/>
        </w:rPr>
        <w:t xml:space="preserve">- </w:t>
      </w:r>
      <w:r w:rsidRPr="00F02250">
        <w:rPr>
          <w:rFonts w:ascii="Times New Roman" w:hAnsi="Times New Roman" w:cs="Times New Roman"/>
          <w:color w:val="auto"/>
          <w:sz w:val="24"/>
          <w:szCs w:val="24"/>
        </w:rPr>
        <w:t>порядок ведения и хранения дел членов Ассоциации.</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1.3.</w:t>
      </w:r>
      <w:r w:rsidRPr="00F02250">
        <w:rPr>
          <w:rFonts w:ascii="Times New Roman" w:eastAsia="Times New Roman" w:hAnsi="Times New Roman" w:cs="Times New Roman"/>
          <w:color w:val="auto"/>
          <w:sz w:val="24"/>
          <w:szCs w:val="24"/>
        </w:rPr>
        <w:tab/>
        <w:t>Для целей настоящего Положения используются следующие основные термины и определения:</w:t>
      </w:r>
    </w:p>
    <w:p w:rsidR="00731DB5" w:rsidRPr="00F02250" w:rsidRDefault="00731DB5" w:rsidP="00731DB5">
      <w:pPr>
        <w:autoSpaceDE w:val="0"/>
        <w:autoSpaceDN w:val="0"/>
        <w:adjustRightInd w:val="0"/>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1.3.1.</w:t>
      </w:r>
      <w:r w:rsidRPr="00F02250">
        <w:rPr>
          <w:rFonts w:ascii="Times New Roman" w:eastAsia="Times New Roman" w:hAnsi="Times New Roman" w:cs="Times New Roman"/>
          <w:color w:val="auto"/>
          <w:sz w:val="24"/>
          <w:szCs w:val="24"/>
        </w:rPr>
        <w:tab/>
      </w:r>
      <w:r w:rsidRPr="00F02250">
        <w:rPr>
          <w:rFonts w:ascii="Times New Roman" w:eastAsia="Times New Roman" w:hAnsi="Times New Roman" w:cs="Times New Roman"/>
          <w:b/>
          <w:color w:val="auto"/>
          <w:sz w:val="24"/>
          <w:szCs w:val="24"/>
        </w:rPr>
        <w:t>Региональный оператор</w:t>
      </w:r>
      <w:r w:rsidRPr="00F02250">
        <w:rPr>
          <w:rFonts w:ascii="Times New Roman" w:eastAsia="Times New Roman" w:hAnsi="Times New Roman" w:cs="Times New Roman"/>
          <w:color w:val="auto"/>
          <w:sz w:val="24"/>
          <w:szCs w:val="24"/>
        </w:rPr>
        <w:t xml:space="preserve"> - специализированная некоммерческая организация, которая осуществляет деятельность, направленную на обеспечение проведения капитального ремонта общего имущества в многоквартирных домах;</w:t>
      </w:r>
    </w:p>
    <w:p w:rsidR="00731DB5" w:rsidRPr="00F02250" w:rsidRDefault="00731DB5" w:rsidP="00731DB5">
      <w:pPr>
        <w:autoSpaceDE w:val="0"/>
        <w:autoSpaceDN w:val="0"/>
        <w:adjustRightInd w:val="0"/>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eastAsia="Times New Roman" w:hAnsi="Times New Roman" w:cs="Times New Roman"/>
          <w:bCs/>
          <w:color w:val="auto"/>
          <w:sz w:val="24"/>
          <w:szCs w:val="24"/>
        </w:rPr>
      </w:pPr>
      <w:r w:rsidRPr="00F02250">
        <w:rPr>
          <w:rFonts w:ascii="Times New Roman" w:eastAsia="Times New Roman" w:hAnsi="Times New Roman" w:cs="Times New Roman"/>
          <w:color w:val="auto"/>
          <w:sz w:val="24"/>
          <w:szCs w:val="24"/>
        </w:rPr>
        <w:t>1.3.2.</w:t>
      </w:r>
      <w:r w:rsidRPr="00F02250">
        <w:rPr>
          <w:rFonts w:ascii="Times New Roman" w:eastAsia="Times New Roman" w:hAnsi="Times New Roman" w:cs="Times New Roman"/>
          <w:color w:val="auto"/>
          <w:sz w:val="24"/>
          <w:szCs w:val="24"/>
        </w:rPr>
        <w:tab/>
      </w:r>
      <w:r w:rsidRPr="00F02250">
        <w:rPr>
          <w:rFonts w:ascii="Times New Roman" w:eastAsia="Times New Roman" w:hAnsi="Times New Roman" w:cs="Times New Roman"/>
          <w:b/>
          <w:color w:val="auto"/>
          <w:sz w:val="24"/>
          <w:szCs w:val="24"/>
        </w:rPr>
        <w:t>Д</w:t>
      </w:r>
      <w:r w:rsidRPr="00F02250">
        <w:rPr>
          <w:rFonts w:ascii="Times New Roman" w:eastAsia="Times New Roman" w:hAnsi="Times New Roman" w:cs="Times New Roman"/>
          <w:b/>
          <w:bCs/>
          <w:color w:val="auto"/>
          <w:sz w:val="24"/>
          <w:szCs w:val="24"/>
        </w:rPr>
        <w:t>оговор подряда на подготовку проектной документации</w:t>
      </w:r>
      <w:r w:rsidRPr="00F02250">
        <w:rPr>
          <w:rFonts w:ascii="Times New Roman" w:eastAsia="Times New Roman" w:hAnsi="Times New Roman" w:cs="Times New Roman"/>
          <w:bCs/>
          <w:color w:val="auto"/>
          <w:sz w:val="24"/>
          <w:szCs w:val="24"/>
        </w:rPr>
        <w:t xml:space="preserve"> - договор о подготовке проектной документации, заключенный с застройщиком, техническим заказчиком, лицом, ответственным за эксплуатацию здания, сооружения, региональным оператором;</w:t>
      </w:r>
    </w:p>
    <w:p w:rsidR="00731DB5" w:rsidRPr="00F02250" w:rsidRDefault="00731DB5" w:rsidP="00731DB5">
      <w:pPr>
        <w:autoSpaceDE w:val="0"/>
        <w:autoSpaceDN w:val="0"/>
        <w:adjustRightInd w:val="0"/>
        <w:spacing w:line="240" w:lineRule="auto"/>
        <w:ind w:left="851" w:hanging="851"/>
        <w:jc w:val="both"/>
        <w:rPr>
          <w:rFonts w:ascii="Times New Roman" w:eastAsia="Times New Roman" w:hAnsi="Times New Roman" w:cs="Times New Roman"/>
          <w:bCs/>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bCs/>
          <w:color w:val="auto"/>
          <w:sz w:val="24"/>
          <w:szCs w:val="24"/>
        </w:rPr>
        <w:t>1.3.3.</w:t>
      </w:r>
      <w:r w:rsidRPr="00F02250">
        <w:rPr>
          <w:rFonts w:ascii="Times New Roman" w:eastAsia="Times New Roman" w:hAnsi="Times New Roman" w:cs="Times New Roman"/>
          <w:bCs/>
          <w:color w:val="auto"/>
          <w:sz w:val="24"/>
          <w:szCs w:val="24"/>
        </w:rPr>
        <w:tab/>
      </w:r>
      <w:proofErr w:type="gramStart"/>
      <w:r w:rsidRPr="00F02250">
        <w:rPr>
          <w:rFonts w:ascii="Times New Roman" w:eastAsia="Times New Roman" w:hAnsi="Times New Roman" w:cs="Times New Roman"/>
          <w:b/>
          <w:bCs/>
          <w:color w:val="auto"/>
          <w:sz w:val="24"/>
          <w:szCs w:val="24"/>
        </w:rPr>
        <w:t>Договоры, заключенные с использованием конкурентных способов заключения договоров</w:t>
      </w:r>
      <w:r w:rsidRPr="00F02250">
        <w:rPr>
          <w:rFonts w:ascii="Times New Roman" w:eastAsia="Times New Roman" w:hAnsi="Times New Roman" w:cs="Times New Roman"/>
          <w:bCs/>
          <w:color w:val="auto"/>
          <w:sz w:val="24"/>
          <w:szCs w:val="24"/>
        </w:rPr>
        <w:t xml:space="preserve"> - договоры подряда на подготовку проектной документации, заключенные с использованием конкурентных способов определения поставщиков (подрядчиков, исполнителей)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законодательством Российской Федерации о закупках товаров, работ, услуг отдельными видами юридических лиц, или в иных случаях</w:t>
      </w:r>
      <w:proofErr w:type="gramEnd"/>
      <w:r w:rsidRPr="00F02250">
        <w:rPr>
          <w:rFonts w:ascii="Times New Roman" w:eastAsia="Times New Roman" w:hAnsi="Times New Roman" w:cs="Times New Roman"/>
          <w:bCs/>
          <w:color w:val="auto"/>
          <w:sz w:val="24"/>
          <w:szCs w:val="24"/>
        </w:rPr>
        <w:t xml:space="preserve"> по результатам торгов (конкурсов, аукционов), если в соответствии с законодательством Российской Федерации проведение торгов (конкурсов, аукционов) для заключения соответствующих договоров является обязательным;</w:t>
      </w:r>
    </w:p>
    <w:p w:rsidR="00731DB5" w:rsidRPr="00F02250" w:rsidRDefault="00731DB5" w:rsidP="00731DB5">
      <w:pPr>
        <w:autoSpaceDE w:val="0"/>
        <w:autoSpaceDN w:val="0"/>
        <w:adjustRightInd w:val="0"/>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1.3.4.</w:t>
      </w:r>
      <w:r w:rsidRPr="00F02250">
        <w:rPr>
          <w:rFonts w:ascii="Times New Roman" w:eastAsia="Times New Roman" w:hAnsi="Times New Roman" w:cs="Times New Roman"/>
          <w:color w:val="auto"/>
          <w:sz w:val="24"/>
          <w:szCs w:val="24"/>
        </w:rPr>
        <w:tab/>
      </w:r>
      <w:proofErr w:type="gramStart"/>
      <w:r w:rsidRPr="00F02250">
        <w:rPr>
          <w:rFonts w:ascii="Times New Roman" w:eastAsia="Times New Roman" w:hAnsi="Times New Roman" w:cs="Times New Roman"/>
          <w:b/>
          <w:color w:val="auto"/>
          <w:sz w:val="24"/>
          <w:szCs w:val="24"/>
        </w:rPr>
        <w:t>Члены Ассоциации</w:t>
      </w:r>
      <w:r w:rsidRPr="00F02250">
        <w:rPr>
          <w:rFonts w:ascii="Times New Roman" w:eastAsia="Times New Roman" w:hAnsi="Times New Roman" w:cs="Times New Roman"/>
          <w:color w:val="auto"/>
          <w:sz w:val="24"/>
          <w:szCs w:val="24"/>
        </w:rPr>
        <w:t xml:space="preserve"> – индивидуальные предприниматели и/или юридические лица, в том числе иностранные юридические лица, сведения о которых внесены в реестр Ассоциации на основании решения Совета Ассоциации о приеме вышеуказанных индивидуальных предпринимателей и/или юридических лиц в члены Ассоциации, и членство которых в Ассоциации не прекращено по основаниям и в случаях, установленных в Федеральных законах и настоящем Положении;</w:t>
      </w:r>
      <w:proofErr w:type="gramEnd"/>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lastRenderedPageBreak/>
        <w:t>1.3.5.</w:t>
      </w:r>
      <w:r w:rsidRPr="00F02250">
        <w:rPr>
          <w:rFonts w:ascii="Times New Roman" w:eastAsia="Times New Roman" w:hAnsi="Times New Roman" w:cs="Times New Roman"/>
          <w:color w:val="auto"/>
          <w:sz w:val="24"/>
          <w:szCs w:val="24"/>
        </w:rPr>
        <w:tab/>
      </w:r>
      <w:r w:rsidRPr="00F02250">
        <w:rPr>
          <w:rFonts w:ascii="Times New Roman" w:eastAsia="Times New Roman" w:hAnsi="Times New Roman" w:cs="Times New Roman"/>
          <w:b/>
          <w:color w:val="auto"/>
          <w:sz w:val="24"/>
          <w:szCs w:val="24"/>
        </w:rPr>
        <w:t>Специалист по организации архитектурно-строительного проектирования</w:t>
      </w:r>
      <w:r w:rsidRPr="00F02250">
        <w:rPr>
          <w:rFonts w:ascii="Times New Roman" w:eastAsia="Times New Roman" w:hAnsi="Times New Roman" w:cs="Times New Roman"/>
          <w:color w:val="auto"/>
          <w:sz w:val="24"/>
          <w:szCs w:val="24"/>
        </w:rPr>
        <w:t xml:space="preserve"> – физическое лицо, сведения о котором  </w:t>
      </w:r>
      <w:proofErr w:type="gramStart"/>
      <w:r w:rsidRPr="00F02250">
        <w:rPr>
          <w:rFonts w:ascii="Times New Roman" w:eastAsia="Times New Roman" w:hAnsi="Times New Roman" w:cs="Times New Roman"/>
          <w:color w:val="auto"/>
          <w:sz w:val="24"/>
          <w:szCs w:val="24"/>
        </w:rPr>
        <w:t>включены в  национальный реестр специалистов в области  инженерных изысканий и архитектурно-строительного проектирования и которое имеет</w:t>
      </w:r>
      <w:proofErr w:type="gramEnd"/>
      <w:r w:rsidRPr="00F02250">
        <w:rPr>
          <w:rFonts w:ascii="Times New Roman" w:eastAsia="Times New Roman" w:hAnsi="Times New Roman" w:cs="Times New Roman"/>
          <w:color w:val="auto"/>
          <w:sz w:val="24"/>
          <w:szCs w:val="24"/>
        </w:rPr>
        <w:t xml:space="preserve"> право осуществлять по трудовому  договору, заключенному с индивидуальным предпринимателем или юридическим лицом, следующие трудовые функции по организации выполнения работ по подготовке проектной документации:</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1) подготовка и утверждение заданий на подготовку проектной документации объекта капитального строительства;</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2) определение критериев отбора участников работ по подготовке проектной документации и отбору исполнителей таких работ, а также по координации деятельности исполнителей таких работ;</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 представление, согласование и приемка результатов работ по подготовке проектной документации;</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4) утверждение результатов проектной документации;</w:t>
      </w:r>
    </w:p>
    <w:p w:rsidR="00731DB5" w:rsidRPr="00F02250" w:rsidRDefault="00731DB5" w:rsidP="00731DB5">
      <w:pPr>
        <w:autoSpaceDE w:val="0"/>
        <w:autoSpaceDN w:val="0"/>
        <w:adjustRightInd w:val="0"/>
        <w:spacing w:line="240" w:lineRule="auto"/>
        <w:ind w:left="851"/>
        <w:jc w:val="both"/>
        <w:rPr>
          <w:rFonts w:ascii="Times New Roman" w:eastAsia="Times New Roman" w:hAnsi="Times New Roman" w:cs="Times New Roman"/>
          <w:color w:val="auto"/>
          <w:sz w:val="24"/>
          <w:szCs w:val="24"/>
        </w:rPr>
      </w:pPr>
      <w:bookmarkStart w:id="1" w:name="sub_555135"/>
      <w:r w:rsidRPr="00F02250">
        <w:rPr>
          <w:rFonts w:ascii="Times New Roman" w:eastAsia="Times New Roman" w:hAnsi="Times New Roman" w:cs="Times New Roman"/>
          <w:color w:val="auto"/>
          <w:sz w:val="24"/>
          <w:szCs w:val="24"/>
        </w:rPr>
        <w:t xml:space="preserve">5) утверждение в соответствии с </w:t>
      </w:r>
      <w:hyperlink w:anchor="sub_48152" w:history="1">
        <w:r w:rsidRPr="00F02250">
          <w:rPr>
            <w:rFonts w:ascii="Times New Roman" w:eastAsia="Times New Roman" w:hAnsi="Times New Roman" w:cs="Times New Roman"/>
            <w:color w:val="auto"/>
            <w:sz w:val="24"/>
            <w:szCs w:val="24"/>
          </w:rPr>
          <w:t>частью 15.2 статьи 48</w:t>
        </w:r>
      </w:hyperlink>
      <w:r w:rsidRPr="00F02250">
        <w:rPr>
          <w:rFonts w:ascii="Times New Roman" w:eastAsia="Times New Roman" w:hAnsi="Times New Roman" w:cs="Times New Roman"/>
          <w:color w:val="auto"/>
          <w:sz w:val="24"/>
          <w:szCs w:val="24"/>
        </w:rPr>
        <w:t xml:space="preserve"> Градостроительного кодекса Российской Федерации подтверждения соответствия вносимых в проектную документацию изменений требованиям, указанным в </w:t>
      </w:r>
      <w:hyperlink w:anchor="sub_4938" w:history="1">
        <w:r w:rsidRPr="00F02250">
          <w:rPr>
            <w:rFonts w:ascii="Times New Roman" w:eastAsia="Times New Roman" w:hAnsi="Times New Roman" w:cs="Times New Roman"/>
            <w:color w:val="auto"/>
            <w:sz w:val="24"/>
            <w:szCs w:val="24"/>
          </w:rPr>
          <w:t>части 3.8 статьи 49</w:t>
        </w:r>
      </w:hyperlink>
      <w:r w:rsidRPr="00F02250">
        <w:rPr>
          <w:rFonts w:ascii="Times New Roman" w:eastAsia="Times New Roman" w:hAnsi="Times New Roman" w:cs="Times New Roman"/>
          <w:color w:val="auto"/>
          <w:sz w:val="24"/>
          <w:szCs w:val="24"/>
        </w:rPr>
        <w:t xml:space="preserve"> </w:t>
      </w:r>
      <w:bookmarkStart w:id="2" w:name="sub_5551301"/>
      <w:bookmarkEnd w:id="1"/>
      <w:r w:rsidRPr="00F02250">
        <w:rPr>
          <w:rFonts w:ascii="Times New Roman" w:eastAsia="Times New Roman" w:hAnsi="Times New Roman" w:cs="Times New Roman"/>
          <w:color w:val="auto"/>
          <w:sz w:val="24"/>
          <w:szCs w:val="24"/>
        </w:rPr>
        <w:t xml:space="preserve">Градостроительного кодекса Российской Федерации. </w:t>
      </w:r>
    </w:p>
    <w:p w:rsidR="00731DB5" w:rsidRPr="00F02250" w:rsidRDefault="00731DB5" w:rsidP="00731DB5">
      <w:pPr>
        <w:autoSpaceDE w:val="0"/>
        <w:autoSpaceDN w:val="0"/>
        <w:adjustRightInd w:val="0"/>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Должностная обязанность, предусмотренная подпунктом 5 пункта 1.3.5. настоящего Положения, исполняется специалистом по организации архитектурно-строительного проектирования в должности главного инженера проекта.</w:t>
      </w:r>
    </w:p>
    <w:p w:rsidR="00731DB5" w:rsidRPr="00F02250" w:rsidRDefault="00731DB5" w:rsidP="00731DB5">
      <w:pPr>
        <w:spacing w:line="240" w:lineRule="auto"/>
        <w:ind w:left="709" w:hanging="709"/>
        <w:jc w:val="both"/>
        <w:rPr>
          <w:rFonts w:ascii="Times New Roman" w:eastAsia="Times New Roman" w:hAnsi="Times New Roman" w:cs="Times New Roman"/>
          <w:color w:val="auto"/>
          <w:sz w:val="24"/>
          <w:szCs w:val="24"/>
        </w:rPr>
      </w:pPr>
      <w:bookmarkStart w:id="3" w:name="_Toc460682459"/>
      <w:bookmarkStart w:id="4" w:name="_Toc460682457"/>
      <w:bookmarkEnd w:id="2"/>
      <w:bookmarkEnd w:id="3"/>
    </w:p>
    <w:p w:rsidR="00731DB5" w:rsidRPr="00F02250" w:rsidRDefault="00731DB5" w:rsidP="00731DB5">
      <w:pPr>
        <w:spacing w:line="240" w:lineRule="auto"/>
        <w:ind w:left="709" w:hanging="709"/>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1.3.6.</w:t>
      </w:r>
      <w:r w:rsidRPr="00F02250">
        <w:rPr>
          <w:rFonts w:ascii="Times New Roman" w:eastAsia="Times New Roman" w:hAnsi="Times New Roman" w:cs="Times New Roman"/>
          <w:color w:val="auto"/>
          <w:sz w:val="24"/>
          <w:szCs w:val="24"/>
        </w:rPr>
        <w:tab/>
      </w:r>
      <w:r w:rsidRPr="00F02250">
        <w:rPr>
          <w:rFonts w:ascii="Times New Roman" w:eastAsia="Times New Roman" w:hAnsi="Times New Roman" w:cs="Times New Roman"/>
          <w:b/>
          <w:color w:val="auto"/>
          <w:sz w:val="24"/>
          <w:szCs w:val="24"/>
        </w:rPr>
        <w:t>Контрольная комиссия Ассоциации</w:t>
      </w:r>
      <w:r w:rsidRPr="00F02250">
        <w:rPr>
          <w:rFonts w:ascii="Times New Roman" w:eastAsia="Times New Roman" w:hAnsi="Times New Roman" w:cs="Times New Roman"/>
          <w:color w:val="auto"/>
          <w:sz w:val="24"/>
          <w:szCs w:val="24"/>
        </w:rPr>
        <w:t xml:space="preserve"> – специализированный орган Ассоциации, осуществляющий </w:t>
      </w:r>
      <w:proofErr w:type="gramStart"/>
      <w:r w:rsidRPr="00F02250">
        <w:rPr>
          <w:rFonts w:ascii="Times New Roman" w:eastAsia="Times New Roman" w:hAnsi="Times New Roman" w:cs="Times New Roman"/>
          <w:color w:val="auto"/>
          <w:sz w:val="24"/>
          <w:szCs w:val="24"/>
        </w:rPr>
        <w:t>контроль за</w:t>
      </w:r>
      <w:proofErr w:type="gramEnd"/>
      <w:r w:rsidRPr="00F02250">
        <w:rPr>
          <w:rFonts w:ascii="Times New Roman" w:eastAsia="Times New Roman" w:hAnsi="Times New Roman" w:cs="Times New Roman"/>
          <w:color w:val="auto"/>
          <w:sz w:val="24"/>
          <w:szCs w:val="24"/>
        </w:rPr>
        <w:t xml:space="preserve"> деятельностью членов Ассоциации.</w:t>
      </w:r>
    </w:p>
    <w:p w:rsidR="00731DB5" w:rsidRPr="00F02250" w:rsidRDefault="00731DB5" w:rsidP="00731DB5">
      <w:pPr>
        <w:spacing w:line="240" w:lineRule="auto"/>
        <w:ind w:left="709" w:hanging="709"/>
        <w:jc w:val="both"/>
        <w:rPr>
          <w:rFonts w:ascii="Times New Roman" w:hAnsi="Times New Roman" w:cs="Times New Roman"/>
          <w:b/>
          <w:bCs/>
          <w:color w:val="auto"/>
          <w:sz w:val="24"/>
          <w:szCs w:val="24"/>
        </w:rPr>
      </w:pPr>
      <w:r w:rsidRPr="00F02250">
        <w:rPr>
          <w:rFonts w:ascii="Times New Roman" w:eastAsia="Times New Roman" w:hAnsi="Times New Roman" w:cs="Times New Roman"/>
          <w:color w:val="auto"/>
          <w:sz w:val="24"/>
          <w:szCs w:val="24"/>
        </w:rPr>
        <w:tab/>
        <w:t>Прочие термины и определения приводятся в соответствии с законодательством РФ</w:t>
      </w:r>
      <w:r w:rsidRPr="00F02250">
        <w:rPr>
          <w:rFonts w:ascii="Times New Roman" w:hAnsi="Times New Roman" w:cs="Times New Roman"/>
          <w:b/>
          <w:bCs/>
          <w:color w:val="auto"/>
          <w:sz w:val="24"/>
          <w:szCs w:val="24"/>
        </w:rPr>
        <w:t>.</w:t>
      </w:r>
    </w:p>
    <w:p w:rsidR="00731DB5" w:rsidRPr="00F02250" w:rsidRDefault="00731DB5" w:rsidP="00731DB5">
      <w:pPr>
        <w:spacing w:line="240" w:lineRule="auto"/>
        <w:ind w:left="709" w:hanging="709"/>
        <w:jc w:val="both"/>
        <w:rPr>
          <w:rFonts w:ascii="Times New Roman" w:hAnsi="Times New Roman" w:cs="Times New Roman"/>
          <w:b/>
          <w:bCs/>
          <w:color w:val="auto"/>
          <w:sz w:val="24"/>
          <w:szCs w:val="24"/>
        </w:rPr>
      </w:pPr>
    </w:p>
    <w:p w:rsidR="00731DB5" w:rsidRPr="00F02250" w:rsidRDefault="00731DB5" w:rsidP="00731DB5">
      <w:pPr>
        <w:pStyle w:val="1"/>
        <w:spacing w:before="0" w:after="0" w:line="240" w:lineRule="auto"/>
        <w:jc w:val="center"/>
        <w:rPr>
          <w:rFonts w:ascii="Times New Roman" w:hAnsi="Times New Roman" w:cs="Times New Roman"/>
          <w:b/>
          <w:bCs/>
          <w:color w:val="auto"/>
          <w:sz w:val="24"/>
          <w:szCs w:val="24"/>
        </w:rPr>
      </w:pPr>
      <w:r w:rsidRPr="00F02250">
        <w:rPr>
          <w:rFonts w:ascii="Times New Roman" w:hAnsi="Times New Roman" w:cs="Times New Roman"/>
          <w:b/>
          <w:bCs/>
          <w:color w:val="auto"/>
          <w:sz w:val="24"/>
          <w:szCs w:val="24"/>
        </w:rPr>
        <w:t xml:space="preserve">2. </w:t>
      </w:r>
      <w:bookmarkEnd w:id="4"/>
      <w:r w:rsidRPr="00F02250">
        <w:rPr>
          <w:rFonts w:ascii="Times New Roman" w:hAnsi="Times New Roman" w:cs="Times New Roman"/>
          <w:b/>
          <w:bCs/>
          <w:color w:val="auto"/>
          <w:sz w:val="24"/>
          <w:szCs w:val="24"/>
        </w:rPr>
        <w:t>Общие положения</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2.1.</w:t>
      </w:r>
      <w:r w:rsidRPr="00F02250">
        <w:rPr>
          <w:rFonts w:ascii="Times New Roman" w:hAnsi="Times New Roman" w:cs="Times New Roman"/>
          <w:color w:val="auto"/>
          <w:sz w:val="24"/>
          <w:szCs w:val="24"/>
        </w:rPr>
        <w:tab/>
      </w:r>
      <w:proofErr w:type="gramStart"/>
      <w:r w:rsidRPr="00F02250">
        <w:rPr>
          <w:rFonts w:ascii="Times New Roman" w:hAnsi="Times New Roman" w:cs="Times New Roman"/>
          <w:color w:val="auto"/>
          <w:sz w:val="24"/>
          <w:szCs w:val="24"/>
        </w:rPr>
        <w:t>В члены Ассоциации могут быть приняты юридическое лицо, в том числе иностранное юридическое лицо, и индивидуальный предприниматель при условии соответствия таких юридических лиц и индивидуальных предпринимателей требованиям, установленным Ассоциацией к своим членам, и оплаты такими лицами в полном объеме взносов в компенсационный фонд (компенсационные фонды) Ассоциации, вступительного взноса (за исключением случая, установленного в пункте 7.7 настоящего Положения).</w:t>
      </w:r>
      <w:proofErr w:type="gramEnd"/>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2.2.</w:t>
      </w:r>
      <w:r w:rsidRPr="00F02250">
        <w:rPr>
          <w:rFonts w:ascii="Times New Roman" w:hAnsi="Times New Roman" w:cs="Times New Roman"/>
          <w:color w:val="auto"/>
          <w:sz w:val="24"/>
          <w:szCs w:val="24"/>
        </w:rPr>
        <w:tab/>
        <w:t>Вступивший в Ассоциацию новый член считается принявшим полностью все положения устава и внутренних документов Ассоциации.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2.3.</w:t>
      </w:r>
      <w:r w:rsidRPr="00F02250">
        <w:rPr>
          <w:rFonts w:ascii="Times New Roman" w:hAnsi="Times New Roman" w:cs="Times New Roman"/>
          <w:color w:val="auto"/>
          <w:sz w:val="24"/>
          <w:szCs w:val="24"/>
        </w:rPr>
        <w:tab/>
        <w:t xml:space="preserve">Членство в Ассоциации является добровольным. Ассоциация открыта для вступления новых членов.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2.4.</w:t>
      </w:r>
      <w:r w:rsidRPr="00F02250">
        <w:rPr>
          <w:rFonts w:ascii="Times New Roman" w:hAnsi="Times New Roman" w:cs="Times New Roman"/>
          <w:color w:val="auto"/>
          <w:sz w:val="24"/>
          <w:szCs w:val="24"/>
        </w:rPr>
        <w:tab/>
        <w:t>Член Ассоциации не имеет права быть членом другой саморегулируемой организации, основанной на членстве лиц, осуществляющих подготовку проектной документации.</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2.5.</w:t>
      </w:r>
      <w:r w:rsidRPr="00F02250">
        <w:rPr>
          <w:rFonts w:ascii="Times New Roman" w:eastAsia="Times New Roman" w:hAnsi="Times New Roman" w:cs="Times New Roman"/>
          <w:color w:val="auto"/>
          <w:sz w:val="24"/>
          <w:szCs w:val="24"/>
        </w:rPr>
        <w:tab/>
        <w:t>Сроки начала и прекращения членства в Ассоциации определяются со дня внесения в реестр членов Ассоциации соответственно сведений о приеме в члены Ассоциации и сведений о прекращении членства в Ассоциации.</w:t>
      </w:r>
    </w:p>
    <w:p w:rsidR="00731DB5" w:rsidRPr="00F02250" w:rsidRDefault="00731DB5" w:rsidP="00731DB5">
      <w:pPr>
        <w:autoSpaceDE w:val="0"/>
        <w:autoSpaceDN w:val="0"/>
        <w:adjustRightInd w:val="0"/>
        <w:spacing w:line="240" w:lineRule="auto"/>
        <w:ind w:left="709" w:hanging="709"/>
        <w:jc w:val="both"/>
        <w:rPr>
          <w:rFonts w:ascii="Times New Roman" w:eastAsia="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709" w:hanging="709"/>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lastRenderedPageBreak/>
        <w:t>2.6.</w:t>
      </w:r>
      <w:r w:rsidRPr="00F02250">
        <w:rPr>
          <w:rFonts w:ascii="Times New Roman" w:eastAsia="Times New Roman" w:hAnsi="Times New Roman" w:cs="Times New Roman"/>
          <w:color w:val="auto"/>
          <w:sz w:val="24"/>
          <w:szCs w:val="24"/>
        </w:rPr>
        <w:tab/>
        <w:t>Решения о приеме в члены Ассоциации, о присвоении  члену Ассоциации права осуществлять подготовку проектной документации  по договору подряда на подготовку проектной документации</w:t>
      </w:r>
      <w:r w:rsidRPr="00F02250">
        <w:rPr>
          <w:rFonts w:ascii="Times New Roman" w:hAnsi="Times New Roman" w:cs="Times New Roman"/>
          <w:color w:val="auto"/>
          <w:sz w:val="24"/>
          <w:szCs w:val="24"/>
        </w:rPr>
        <w:t xml:space="preserve"> объектов капитального строительства; о присвоении члену Ассоциации права </w:t>
      </w:r>
      <w:r w:rsidRPr="00F02250">
        <w:rPr>
          <w:rFonts w:ascii="Times New Roman" w:eastAsia="Times New Roman" w:hAnsi="Times New Roman" w:cs="Times New Roman"/>
          <w:color w:val="auto"/>
          <w:sz w:val="24"/>
          <w:szCs w:val="24"/>
        </w:rPr>
        <w:t>осуществлять подготовку проектной документации  по договорам подряда на подготовку проектной документации,</w:t>
      </w:r>
      <w:r w:rsidRPr="00F02250">
        <w:rPr>
          <w:rFonts w:ascii="Times New Roman" w:hAnsi="Times New Roman" w:cs="Times New Roman"/>
          <w:color w:val="auto"/>
          <w:sz w:val="24"/>
          <w:szCs w:val="24"/>
        </w:rPr>
        <w:t xml:space="preserve"> заключаемым с использованием конкурентных способов заключения договоров; </w:t>
      </w:r>
      <w:r w:rsidRPr="00F02250">
        <w:rPr>
          <w:rFonts w:ascii="Times New Roman" w:eastAsia="Times New Roman" w:hAnsi="Times New Roman" w:cs="Times New Roman"/>
          <w:color w:val="auto"/>
          <w:sz w:val="24"/>
          <w:szCs w:val="24"/>
        </w:rPr>
        <w:t>о присвоении члену Ассоциации у</w:t>
      </w:r>
      <w:r w:rsidRPr="00F02250">
        <w:rPr>
          <w:rFonts w:ascii="Times New Roman" w:hAnsi="Times New Roman" w:cs="Times New Roman"/>
          <w:color w:val="auto"/>
          <w:sz w:val="24"/>
          <w:szCs w:val="24"/>
        </w:rPr>
        <w:t xml:space="preserve">ровня ответственности по обязательствам по договору </w:t>
      </w:r>
      <w:r w:rsidRPr="00F02250">
        <w:rPr>
          <w:rFonts w:ascii="Times New Roman" w:eastAsia="Times New Roman" w:hAnsi="Times New Roman" w:cs="Times New Roman"/>
          <w:color w:val="auto"/>
          <w:sz w:val="24"/>
          <w:szCs w:val="24"/>
        </w:rPr>
        <w:t>подряда на подготовку проектной документации</w:t>
      </w:r>
      <w:r w:rsidRPr="00F02250">
        <w:rPr>
          <w:rFonts w:ascii="Times New Roman" w:hAnsi="Times New Roman" w:cs="Times New Roman"/>
          <w:color w:val="auto"/>
          <w:sz w:val="24"/>
          <w:szCs w:val="24"/>
        </w:rPr>
        <w:t xml:space="preserve">, в соответствии с которым членом Ассоциации внесен взнос в компенсационный фонд возмещения вреда Ассоциации; </w:t>
      </w:r>
      <w:r w:rsidRPr="00F02250">
        <w:rPr>
          <w:rFonts w:ascii="Times New Roman" w:eastAsia="Times New Roman" w:hAnsi="Times New Roman" w:cs="Times New Roman"/>
          <w:color w:val="auto"/>
          <w:sz w:val="24"/>
          <w:szCs w:val="24"/>
        </w:rPr>
        <w:t>о присвоении члену Ассоциации у</w:t>
      </w:r>
      <w:r w:rsidRPr="00F02250">
        <w:rPr>
          <w:rFonts w:ascii="Times New Roman" w:hAnsi="Times New Roman" w:cs="Times New Roman"/>
          <w:color w:val="auto"/>
          <w:sz w:val="24"/>
          <w:szCs w:val="24"/>
        </w:rPr>
        <w:t xml:space="preserve">ровня ответственности по обязательствам по договорам </w:t>
      </w:r>
      <w:r w:rsidRPr="00F02250">
        <w:rPr>
          <w:rFonts w:ascii="Times New Roman" w:eastAsia="Times New Roman" w:hAnsi="Times New Roman" w:cs="Times New Roman"/>
          <w:color w:val="auto"/>
          <w:sz w:val="24"/>
          <w:szCs w:val="24"/>
        </w:rPr>
        <w:t>подряда на подготовку проектной документации</w:t>
      </w:r>
      <w:r w:rsidRPr="00F02250">
        <w:rPr>
          <w:rFonts w:ascii="Times New Roman" w:hAnsi="Times New Roman" w:cs="Times New Roman"/>
          <w:color w:val="auto"/>
          <w:sz w:val="24"/>
          <w:szCs w:val="24"/>
        </w:rPr>
        <w:t xml:space="preserve">, заключаемым с использованием конкурентных способов заключения договоров, в соответствии с которым членом Ассоциации внесен взнос в компенсационный фонд обеспечения договорных обязательств Ассоциации, </w:t>
      </w:r>
      <w:r w:rsidRPr="00F02250">
        <w:rPr>
          <w:rFonts w:ascii="Times New Roman" w:eastAsia="Times New Roman" w:hAnsi="Times New Roman" w:cs="Times New Roman"/>
          <w:color w:val="auto"/>
          <w:sz w:val="24"/>
          <w:szCs w:val="24"/>
        </w:rPr>
        <w:t xml:space="preserve">принимаются постоянно действующим коллегиальным органом управления Ассоциации (далее -  Совет Ассоциации). </w:t>
      </w:r>
    </w:p>
    <w:p w:rsidR="00731DB5" w:rsidRPr="00F02250" w:rsidRDefault="00731DB5" w:rsidP="00731DB5">
      <w:pPr>
        <w:spacing w:line="240" w:lineRule="auto"/>
        <w:ind w:left="709" w:hanging="709"/>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709" w:hanging="709"/>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2.7.</w:t>
      </w:r>
      <w:r w:rsidRPr="00F02250">
        <w:rPr>
          <w:rFonts w:ascii="Times New Roman" w:eastAsia="Times New Roman" w:hAnsi="Times New Roman" w:cs="Times New Roman"/>
          <w:color w:val="auto"/>
          <w:sz w:val="24"/>
          <w:szCs w:val="24"/>
        </w:rPr>
        <w:tab/>
        <w:t xml:space="preserve">Решение об исключении из членов Ассоциации принимается Советом Ассоциации. </w:t>
      </w:r>
    </w:p>
    <w:p w:rsidR="00731DB5" w:rsidRPr="00F02250" w:rsidRDefault="00731DB5" w:rsidP="00731DB5">
      <w:pPr>
        <w:spacing w:line="240" w:lineRule="auto"/>
        <w:ind w:left="567" w:hanging="567"/>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567" w:hanging="567"/>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2.8.</w:t>
      </w:r>
      <w:r w:rsidRPr="00F02250">
        <w:rPr>
          <w:rFonts w:ascii="Times New Roman" w:eastAsia="Times New Roman" w:hAnsi="Times New Roman" w:cs="Times New Roman"/>
          <w:color w:val="auto"/>
          <w:sz w:val="24"/>
          <w:szCs w:val="24"/>
        </w:rPr>
        <w:tab/>
        <w:t>Требования настоящего Положения обязательны для соблюдения членами Ассоциации, органами управления и специализированными органами Ассоциации.</w:t>
      </w:r>
    </w:p>
    <w:p w:rsidR="00F02250" w:rsidRDefault="00F02250" w:rsidP="00731DB5">
      <w:pPr>
        <w:spacing w:line="240" w:lineRule="auto"/>
        <w:ind w:left="-426" w:right="-1177" w:firstLine="426"/>
        <w:jc w:val="center"/>
        <w:rPr>
          <w:rFonts w:ascii="Times New Roman" w:hAnsi="Times New Roman" w:cs="Times New Roman"/>
          <w:b/>
          <w:bCs/>
          <w:color w:val="auto"/>
          <w:sz w:val="24"/>
          <w:szCs w:val="24"/>
        </w:rPr>
      </w:pPr>
    </w:p>
    <w:p w:rsidR="00731DB5" w:rsidRPr="00F02250" w:rsidRDefault="00731DB5" w:rsidP="00731DB5">
      <w:pPr>
        <w:spacing w:line="240" w:lineRule="auto"/>
        <w:ind w:left="-426" w:right="-1177" w:firstLine="426"/>
        <w:jc w:val="center"/>
        <w:rPr>
          <w:rFonts w:ascii="Times New Roman" w:hAnsi="Times New Roman" w:cs="Times New Roman"/>
          <w:b/>
          <w:color w:val="auto"/>
          <w:sz w:val="24"/>
          <w:szCs w:val="24"/>
        </w:rPr>
      </w:pPr>
      <w:r w:rsidRPr="00F02250">
        <w:rPr>
          <w:rFonts w:ascii="Times New Roman" w:hAnsi="Times New Roman" w:cs="Times New Roman"/>
          <w:b/>
          <w:bCs/>
          <w:color w:val="auto"/>
          <w:sz w:val="24"/>
          <w:szCs w:val="24"/>
        </w:rPr>
        <w:t xml:space="preserve">3. Порядок </w:t>
      </w:r>
      <w:r w:rsidRPr="00F02250">
        <w:rPr>
          <w:rFonts w:ascii="Times New Roman" w:hAnsi="Times New Roman" w:cs="Times New Roman"/>
          <w:b/>
          <w:color w:val="auto"/>
          <w:sz w:val="24"/>
          <w:szCs w:val="24"/>
        </w:rPr>
        <w:t>приема в члены Ассоциации</w:t>
      </w:r>
    </w:p>
    <w:p w:rsidR="00731DB5" w:rsidRPr="00F02250" w:rsidRDefault="00731DB5" w:rsidP="00731DB5">
      <w:pPr>
        <w:spacing w:line="240" w:lineRule="auto"/>
        <w:ind w:left="-426" w:right="-1177" w:firstLine="426"/>
        <w:jc w:val="center"/>
        <w:rPr>
          <w:rFonts w:ascii="Times New Roman" w:hAnsi="Times New Roman" w:cs="Times New Roman"/>
          <w:b/>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3.1.</w:t>
      </w:r>
      <w:r w:rsidRPr="00F02250">
        <w:rPr>
          <w:rFonts w:ascii="Times New Roman" w:eastAsia="Times New Roman" w:hAnsi="Times New Roman" w:cs="Times New Roman"/>
          <w:color w:val="auto"/>
          <w:sz w:val="24"/>
          <w:szCs w:val="24"/>
        </w:rPr>
        <w:tab/>
        <w:t xml:space="preserve">Юридическое лицо или индивидуальный предприниматель до вступления в члены </w:t>
      </w:r>
      <w:r w:rsidRPr="00F02250">
        <w:rPr>
          <w:rFonts w:ascii="Times New Roman" w:hAnsi="Times New Roman" w:cs="Times New Roman"/>
          <w:color w:val="auto"/>
          <w:sz w:val="24"/>
          <w:szCs w:val="24"/>
        </w:rPr>
        <w:t>Ассоциации</w:t>
      </w:r>
      <w:r w:rsidRPr="00F02250">
        <w:rPr>
          <w:rFonts w:ascii="Times New Roman" w:eastAsia="Times New Roman" w:hAnsi="Times New Roman" w:cs="Times New Roman"/>
          <w:color w:val="auto"/>
          <w:sz w:val="24"/>
          <w:szCs w:val="24"/>
        </w:rPr>
        <w:t xml:space="preserve"> имеют право ознакомиться с уставом и иными документами </w:t>
      </w:r>
      <w:r w:rsidRPr="00F02250">
        <w:rPr>
          <w:rFonts w:ascii="Times New Roman" w:hAnsi="Times New Roman" w:cs="Times New Roman"/>
          <w:color w:val="auto"/>
          <w:sz w:val="24"/>
          <w:szCs w:val="24"/>
        </w:rPr>
        <w:t>Ассоциации</w:t>
      </w:r>
      <w:r w:rsidRPr="00F02250">
        <w:rPr>
          <w:rFonts w:ascii="Times New Roman" w:eastAsia="Times New Roman" w:hAnsi="Times New Roman" w:cs="Times New Roman"/>
          <w:color w:val="auto"/>
          <w:sz w:val="24"/>
          <w:szCs w:val="24"/>
        </w:rPr>
        <w:t xml:space="preserve">, а также проконсультироваться по процедуре вступления и требованиям к оформлению документов, необходимых для вступления в </w:t>
      </w:r>
      <w:r w:rsidRPr="00F02250">
        <w:rPr>
          <w:rFonts w:ascii="Times New Roman" w:hAnsi="Times New Roman" w:cs="Times New Roman"/>
          <w:color w:val="auto"/>
          <w:sz w:val="24"/>
          <w:szCs w:val="24"/>
        </w:rPr>
        <w:t>Ассоциацию</w:t>
      </w:r>
      <w:r w:rsidRPr="00F02250">
        <w:rPr>
          <w:rFonts w:ascii="Times New Roman" w:eastAsia="Times New Roman" w:hAnsi="Times New Roman" w:cs="Times New Roman"/>
          <w:color w:val="auto"/>
          <w:sz w:val="24"/>
          <w:szCs w:val="24"/>
        </w:rPr>
        <w:t xml:space="preserve">. Документы </w:t>
      </w:r>
      <w:r w:rsidRPr="00F02250">
        <w:rPr>
          <w:rFonts w:ascii="Times New Roman" w:hAnsi="Times New Roman" w:cs="Times New Roman"/>
          <w:color w:val="auto"/>
          <w:sz w:val="24"/>
          <w:szCs w:val="24"/>
        </w:rPr>
        <w:t>Ассоциации</w:t>
      </w:r>
      <w:r w:rsidRPr="00F02250">
        <w:rPr>
          <w:rFonts w:ascii="Times New Roman" w:eastAsia="Times New Roman" w:hAnsi="Times New Roman" w:cs="Times New Roman"/>
          <w:color w:val="auto"/>
          <w:sz w:val="24"/>
          <w:szCs w:val="24"/>
        </w:rPr>
        <w:t xml:space="preserve">, а также контактная информация размещаются на официальном сайте </w:t>
      </w:r>
      <w:r w:rsidRPr="00F02250">
        <w:rPr>
          <w:rFonts w:ascii="Times New Roman" w:hAnsi="Times New Roman" w:cs="Times New Roman"/>
          <w:color w:val="auto"/>
          <w:sz w:val="24"/>
          <w:szCs w:val="24"/>
        </w:rPr>
        <w:t>Ассоциации</w:t>
      </w:r>
      <w:r w:rsidRPr="00F02250">
        <w:rPr>
          <w:rFonts w:ascii="Times New Roman" w:eastAsia="Times New Roman" w:hAnsi="Times New Roman" w:cs="Times New Roman"/>
          <w:color w:val="auto"/>
          <w:sz w:val="24"/>
          <w:szCs w:val="24"/>
        </w:rPr>
        <w:t xml:space="preserve"> в сети «Интернет».</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3.2.</w:t>
      </w:r>
      <w:r w:rsidRPr="00F02250">
        <w:rPr>
          <w:rFonts w:ascii="Times New Roman" w:eastAsia="Times New Roman" w:hAnsi="Times New Roman" w:cs="Times New Roman"/>
          <w:color w:val="auto"/>
          <w:sz w:val="24"/>
          <w:szCs w:val="24"/>
        </w:rPr>
        <w:tab/>
        <w:t>Для приема в члены Ассоциации индивидуальный предприниматель или юридическое лицо представляет в Ассоциацию следующие документы по описи:</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3.2.1.</w:t>
      </w:r>
      <w:r w:rsidRPr="00F02250">
        <w:rPr>
          <w:rFonts w:ascii="Times New Roman" w:eastAsia="Times New Roman" w:hAnsi="Times New Roman" w:cs="Times New Roman"/>
          <w:color w:val="auto"/>
          <w:sz w:val="24"/>
          <w:szCs w:val="24"/>
        </w:rPr>
        <w:tab/>
        <w:t xml:space="preserve"> заявление о приеме в члены Ассоциации, в котором должны быть указаны, в том числе, сведения о намерении принимать участие в заключени</w:t>
      </w:r>
      <w:proofErr w:type="gramStart"/>
      <w:r w:rsidRPr="00F02250">
        <w:rPr>
          <w:rFonts w:ascii="Times New Roman" w:eastAsia="Times New Roman" w:hAnsi="Times New Roman" w:cs="Times New Roman"/>
          <w:color w:val="auto"/>
          <w:sz w:val="24"/>
          <w:szCs w:val="24"/>
        </w:rPr>
        <w:t>и</w:t>
      </w:r>
      <w:proofErr w:type="gramEnd"/>
      <w:r w:rsidRPr="00F02250">
        <w:rPr>
          <w:rFonts w:ascii="Times New Roman" w:eastAsia="Times New Roman" w:hAnsi="Times New Roman" w:cs="Times New Roman"/>
          <w:color w:val="auto"/>
          <w:sz w:val="24"/>
          <w:szCs w:val="24"/>
        </w:rPr>
        <w:t xml:space="preserve"> договоров подряда на подготовку проектной документации с использованием конкурентных способов заключения договоров или об отсутствии таких намерений по форме, утвержденной Генеральным директором Ассоциации. </w:t>
      </w:r>
    </w:p>
    <w:p w:rsidR="00731DB5" w:rsidRPr="00F02250" w:rsidRDefault="00731DB5" w:rsidP="00731DB5">
      <w:pPr>
        <w:spacing w:line="240" w:lineRule="auto"/>
        <w:ind w:left="851" w:firstLine="589"/>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За</w:t>
      </w:r>
      <w:r w:rsidRPr="00F02250">
        <w:rPr>
          <w:rFonts w:ascii="Times New Roman" w:hAnsi="Times New Roman" w:cs="Times New Roman"/>
          <w:color w:val="auto"/>
          <w:sz w:val="24"/>
          <w:szCs w:val="24"/>
        </w:rPr>
        <w:t>явление о приеме в члены Ассоциации должно быть оформлено следующим образом:</w:t>
      </w:r>
    </w:p>
    <w:p w:rsidR="00731DB5" w:rsidRPr="00F02250" w:rsidRDefault="00731DB5" w:rsidP="00731DB5">
      <w:pPr>
        <w:spacing w:line="240" w:lineRule="auto"/>
        <w:ind w:left="851" w:firstLine="589"/>
        <w:jc w:val="both"/>
        <w:rPr>
          <w:rFonts w:ascii="Times New Roman" w:hAnsi="Times New Roman" w:cs="Times New Roman"/>
          <w:color w:val="auto"/>
          <w:sz w:val="24"/>
          <w:szCs w:val="24"/>
        </w:rPr>
      </w:pPr>
    </w:p>
    <w:p w:rsidR="00731DB5" w:rsidRPr="00F02250" w:rsidRDefault="00731DB5" w:rsidP="00731DB5">
      <w:pPr>
        <w:spacing w:line="240" w:lineRule="auto"/>
        <w:ind w:left="851" w:firstLine="589"/>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заявление индивидуального предпринимателя должно быть подписано самим индивидуальным предпринимателем либо иным уполномоченным им лицом, а также заверено печатью индивидуального предпринимателя (при наличии печати);</w:t>
      </w:r>
    </w:p>
    <w:p w:rsidR="00731DB5" w:rsidRPr="00F02250" w:rsidRDefault="00731DB5" w:rsidP="00731DB5">
      <w:pPr>
        <w:spacing w:line="240" w:lineRule="auto"/>
        <w:ind w:left="851" w:firstLine="589"/>
        <w:jc w:val="both"/>
        <w:rPr>
          <w:rFonts w:ascii="Times New Roman" w:hAnsi="Times New Roman" w:cs="Times New Roman"/>
          <w:color w:val="auto"/>
          <w:sz w:val="24"/>
          <w:szCs w:val="24"/>
        </w:rPr>
      </w:pPr>
    </w:p>
    <w:p w:rsidR="00731DB5" w:rsidRPr="00F02250" w:rsidRDefault="00731DB5" w:rsidP="00731DB5">
      <w:pPr>
        <w:spacing w:line="240" w:lineRule="auto"/>
        <w:ind w:left="851" w:firstLine="589"/>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заявление российского юридического лица должно быть подписано лицом, имеющим право без доверенности действовать от имени данного юридического лица либо иным уполномоченным лицом, а также заверено печатью юридического лица (при наличии печати);</w:t>
      </w:r>
    </w:p>
    <w:p w:rsidR="00731DB5" w:rsidRPr="00F02250" w:rsidRDefault="00731DB5" w:rsidP="00731DB5">
      <w:pPr>
        <w:spacing w:line="240" w:lineRule="auto"/>
        <w:ind w:left="851" w:firstLine="589"/>
        <w:jc w:val="both"/>
        <w:rPr>
          <w:rFonts w:ascii="Times New Roman" w:hAnsi="Times New Roman" w:cs="Times New Roman"/>
          <w:color w:val="auto"/>
          <w:sz w:val="24"/>
          <w:szCs w:val="24"/>
        </w:rPr>
      </w:pPr>
    </w:p>
    <w:p w:rsidR="00731DB5" w:rsidRPr="00F02250" w:rsidRDefault="00731DB5" w:rsidP="00731DB5">
      <w:pPr>
        <w:spacing w:line="240" w:lineRule="auto"/>
        <w:ind w:left="851" w:firstLine="589"/>
        <w:jc w:val="both"/>
        <w:rPr>
          <w:rFonts w:ascii="Times New Roman" w:hAnsi="Times New Roman" w:cs="Times New Roman"/>
          <w:color w:val="auto"/>
          <w:sz w:val="24"/>
          <w:szCs w:val="24"/>
        </w:rPr>
      </w:pPr>
      <w:proofErr w:type="gramStart"/>
      <w:r w:rsidRPr="00F02250">
        <w:rPr>
          <w:rFonts w:ascii="Times New Roman" w:hAnsi="Times New Roman" w:cs="Times New Roman"/>
          <w:color w:val="auto"/>
          <w:sz w:val="24"/>
          <w:szCs w:val="24"/>
        </w:rPr>
        <w:t xml:space="preserve">- заявление иностранного юридического лица должно быть подписано лицом, имеющим право без доверенности действовать от имени данного юридического лица </w:t>
      </w:r>
      <w:r w:rsidRPr="00F02250">
        <w:rPr>
          <w:rFonts w:ascii="Times New Roman" w:hAnsi="Times New Roman" w:cs="Times New Roman"/>
          <w:color w:val="auto"/>
          <w:sz w:val="24"/>
          <w:szCs w:val="24"/>
        </w:rPr>
        <w:lastRenderedPageBreak/>
        <w:t>или уполномоченным руководителем филиала или представительства, открытого на территории Российской Федерации либо иным уполномоченным лицом, а также печатью юридического лица (при наличии) или печатью открытого на территории Российской Федерации представительства или филиала юридического лица (при наличии).</w:t>
      </w:r>
      <w:proofErr w:type="gramEnd"/>
    </w:p>
    <w:p w:rsidR="00731DB5" w:rsidRPr="00F02250" w:rsidRDefault="00731DB5" w:rsidP="00731DB5">
      <w:pPr>
        <w:spacing w:line="240" w:lineRule="auto"/>
        <w:ind w:left="851" w:firstLine="589"/>
        <w:jc w:val="both"/>
        <w:rPr>
          <w:rFonts w:ascii="Times New Roman" w:hAnsi="Times New Roman" w:cs="Times New Roman"/>
          <w:color w:val="auto"/>
          <w:sz w:val="24"/>
          <w:szCs w:val="24"/>
        </w:rPr>
      </w:pPr>
    </w:p>
    <w:p w:rsidR="00731DB5" w:rsidRPr="00F02250" w:rsidRDefault="00731DB5" w:rsidP="00731DB5">
      <w:pPr>
        <w:spacing w:line="240" w:lineRule="auto"/>
        <w:ind w:left="851" w:firstLine="589"/>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К заявлению прилагаются документы, подтверждающие полномочия лица, подписавшего заявление. </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3.2.2.</w:t>
      </w:r>
      <w:r w:rsidRPr="00F02250">
        <w:rPr>
          <w:rFonts w:ascii="Times New Roman" w:eastAsia="Times New Roman" w:hAnsi="Times New Roman" w:cs="Times New Roman"/>
          <w:color w:val="auto"/>
          <w:sz w:val="24"/>
          <w:szCs w:val="24"/>
        </w:rPr>
        <w:tab/>
        <w:t xml:space="preserve"> копия документа, подтверждающего факт внесения в соответствующий государственный реестр записи о государственной  регистрации юридического лица или индивидуального предпринимателя;</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3.2.3.</w:t>
      </w:r>
      <w:r w:rsidRPr="00F02250">
        <w:rPr>
          <w:rFonts w:ascii="Times New Roman" w:eastAsia="Times New Roman" w:hAnsi="Times New Roman" w:cs="Times New Roman"/>
          <w:color w:val="auto"/>
          <w:sz w:val="24"/>
          <w:szCs w:val="24"/>
        </w:rPr>
        <w:tab/>
        <w:t>копия устава или иного учредительного документа юридического лица;</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3.2.4.</w:t>
      </w:r>
      <w:r w:rsidRPr="00F02250">
        <w:rPr>
          <w:rFonts w:ascii="Times New Roman" w:eastAsia="Times New Roman" w:hAnsi="Times New Roman" w:cs="Times New Roman"/>
          <w:color w:val="auto"/>
          <w:sz w:val="24"/>
          <w:szCs w:val="24"/>
        </w:rPr>
        <w:tab/>
        <w:t xml:space="preserve"> надлежащим образом заверенный перевод на русский язык документов о государственной регистрации юридического лица в соответствии с законодательством соответствующего государства – для иностранных юридических лиц. </w:t>
      </w:r>
    </w:p>
    <w:p w:rsidR="00731DB5" w:rsidRPr="00F02250" w:rsidRDefault="00731DB5" w:rsidP="00731DB5">
      <w:pPr>
        <w:spacing w:line="240" w:lineRule="auto"/>
        <w:ind w:left="851" w:firstLine="589"/>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В качестве такого документа может быть представлена выписка (копия выписки) из реестра иностранных юридических лиц соответствующей страны происхождения или иное равное по юридической силе доказательство юридического статуса иностранного юридического лица;</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roofErr w:type="gramStart"/>
      <w:r w:rsidRPr="00F02250">
        <w:rPr>
          <w:rFonts w:ascii="Times New Roman" w:eastAsia="Times New Roman" w:hAnsi="Times New Roman" w:cs="Times New Roman"/>
          <w:color w:val="auto"/>
          <w:sz w:val="24"/>
          <w:szCs w:val="24"/>
        </w:rPr>
        <w:t>3.2.5.</w:t>
      </w:r>
      <w:r w:rsidRPr="00F02250">
        <w:rPr>
          <w:rFonts w:ascii="Times New Roman" w:eastAsia="Times New Roman" w:hAnsi="Times New Roman" w:cs="Times New Roman"/>
          <w:color w:val="auto"/>
          <w:sz w:val="24"/>
          <w:szCs w:val="24"/>
        </w:rPr>
        <w:tab/>
        <w:t>копии решений о создании филиала и/или открытии представительства и/или иного обособленного подразделения иностранного юридического лица на территории Российской Федерации, копии документов, подтверждающих полномочия руководителей, соответственно, филиала, представительства или иного обособленного подразделения, а также копии документов об аккредитации филиала и/или представительства или постановке на учет в налоговом органе иностранной организации по месту осуществления  деятельности на территории Российской</w:t>
      </w:r>
      <w:proofErr w:type="gramEnd"/>
      <w:r w:rsidRPr="00F02250">
        <w:rPr>
          <w:rFonts w:ascii="Times New Roman" w:eastAsia="Times New Roman" w:hAnsi="Times New Roman" w:cs="Times New Roman"/>
          <w:color w:val="auto"/>
          <w:sz w:val="24"/>
          <w:szCs w:val="24"/>
        </w:rPr>
        <w:t xml:space="preserve"> Федерации через иное обособленное подразделение;</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3.2.6.</w:t>
      </w:r>
      <w:r w:rsidRPr="00F02250">
        <w:rPr>
          <w:rFonts w:ascii="Times New Roman" w:eastAsia="Times New Roman" w:hAnsi="Times New Roman" w:cs="Times New Roman"/>
          <w:color w:val="auto"/>
          <w:sz w:val="24"/>
          <w:szCs w:val="24"/>
        </w:rPr>
        <w:tab/>
        <w:t>документы, подтверждающие соответствие индивидуального предпринимателя или юридического лица требованиям, установленным Ассоциацией к своим членам и приведенным в статье 4 настоящего Положения, включая:</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а) сведения о квалификационном составе по форме, утвержденной Генеральным директором Ассоциации;</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б) копии документов, подтверждающих наличие специалистов, указанных в </w:t>
      </w:r>
      <w:proofErr w:type="spellStart"/>
      <w:r w:rsidRPr="00F02250">
        <w:rPr>
          <w:rFonts w:ascii="Times New Roman" w:eastAsia="Times New Roman" w:hAnsi="Times New Roman" w:cs="Times New Roman"/>
          <w:color w:val="auto"/>
          <w:sz w:val="24"/>
          <w:szCs w:val="24"/>
        </w:rPr>
        <w:t>п.п</w:t>
      </w:r>
      <w:proofErr w:type="spellEnd"/>
      <w:r w:rsidRPr="00F02250">
        <w:rPr>
          <w:rFonts w:ascii="Times New Roman" w:eastAsia="Times New Roman" w:hAnsi="Times New Roman" w:cs="Times New Roman"/>
          <w:color w:val="auto"/>
          <w:sz w:val="24"/>
          <w:szCs w:val="24"/>
        </w:rPr>
        <w:t>. 4.1.2, 4.2.1 настоящего Положения, в штате по месту основной работы:</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копия трудовой книжки (или выписка из нее) и копия трудового договора (или выписка из него) - для российских юридических лиц и индивидуальных предпринимателей;</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копия трудового договора (или выписка из него) и копия трудовой книжки (или выписка из нее) или копия иного выданного в соответствии с законодательством иностранного государства документа, подтверждающего наличие указанных специалистов в штате по месту основной работы иностранного юридического лица (или выписка из такого документа) – для иностранных юридических лиц;</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lastRenderedPageBreak/>
        <w:t>в) копии документов, подтверждающих включение сведений о специалистах по организации архитектурно-строительного проектирования в национальный реестр специалистов в области инженерных изысканий и архитектурно-строительного проектирования;</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г) копии документов, подтверждающих отнесение к трудовым функциям специалистов по организации архитектурно-строительного проектирования должностных обязанностей, указанных в п. 1.3.5 настоящего Положения: </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копия трудового договора или выписка из него:</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и/или копия должностной инструкции или выписка из нее;</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и/или копия приказа или выписка из него.</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д) копии документов, подтверждающих наличие соответствующего  образования у индивидуального предпринимателя, руководителя юридического лица и/или специалистов индивидуального предпринимателя, юридического лица, в случаях, когда в соответствии с настоящим Положением и/или квалификационными стандартами Ассоциации установлено требование к их образованию.</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е) копии документов, подтверждающих наличие соответствующего стажа работы индивидуального предпринимателя, руководителя юридического лица и/или специалистов индивидуального предпринимателя, юридического лица, в случаях, когда в соответствии с настоящим Положением и/или квалификационными стандартами Ассоциации, установлено требование к стажу их работы:</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копия трудовой книжки или выписка из нее;</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и/или выписка из личного дела или из послужного списка (для лиц, проходивших военную, государственную гражданскую службу, государственную службу иных видов, муниципальную службу);</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и/или архивная справка, выданная в соответствии с Федеральным законом от 22.10.2004 № 125-ФЗ «Об архивном деле в Российской Федерации»;</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и/или копия документа, подтверждающего стаж работы на территории иностранного государства в соответствии с законодательством данного государства;</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bookmarkStart w:id="5" w:name="OLE_LINK511"/>
      <w:bookmarkStart w:id="6" w:name="OLE_LINK512"/>
      <w:r w:rsidRPr="00F02250">
        <w:rPr>
          <w:rFonts w:ascii="Times New Roman" w:eastAsia="Times New Roman" w:hAnsi="Times New Roman" w:cs="Times New Roman"/>
          <w:color w:val="auto"/>
          <w:sz w:val="24"/>
          <w:szCs w:val="24"/>
        </w:rPr>
        <w:t>- иные документы, подтверждающие соответствующий стаж.</w:t>
      </w:r>
    </w:p>
    <w:bookmarkEnd w:id="5"/>
    <w:bookmarkEnd w:id="6"/>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ж) копии документов, подтверждающих соответствующее повышение квалификации индивидуального предпринимателя, руководителя юридического лица и/или специалистов индивидуального предпринимателя, юридического лица, в случаях, когда в соответствии с настоящим Положением и/или квалификационными стандартами Ассоциации, установлено требование к повышению их квалификации;</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roofErr w:type="gramStart"/>
      <w:r w:rsidRPr="00F02250">
        <w:rPr>
          <w:rFonts w:ascii="Times New Roman" w:eastAsia="Times New Roman" w:hAnsi="Times New Roman" w:cs="Times New Roman"/>
          <w:color w:val="auto"/>
          <w:sz w:val="24"/>
          <w:szCs w:val="24"/>
        </w:rPr>
        <w:t>з) копии документов, подтверждающих, в соответствии с Приложением №1 к настоящему Положению, наличие у индивидуального предпринимателя или юридического лица, осуществляющего</w:t>
      </w:r>
      <w:r w:rsidRPr="00F02250">
        <w:rPr>
          <w:rFonts w:ascii="Times New Roman" w:hAnsi="Times New Roman" w:cs="Times New Roman"/>
          <w:color w:val="auto"/>
          <w:sz w:val="24"/>
          <w:szCs w:val="24"/>
        </w:rPr>
        <w:t xml:space="preserve"> </w:t>
      </w:r>
      <w:r w:rsidRPr="00F02250">
        <w:rPr>
          <w:rFonts w:ascii="Times New Roman" w:eastAsia="Times New Roman" w:hAnsi="Times New Roman" w:cs="Times New Roman"/>
          <w:color w:val="auto"/>
          <w:sz w:val="24"/>
          <w:szCs w:val="24"/>
        </w:rPr>
        <w:t>подготовку проектной документации особо опасных и технически сложных объектов капитального строительства (за исключением объектов использования атомной энергии) системы аттестации работников, подлежащих аттестации по правилам, установленным Федеральной службой по экологическому, технологическому и атомному надзору, в случае, если в штатное расписание такого</w:t>
      </w:r>
      <w:proofErr w:type="gramEnd"/>
      <w:r w:rsidRPr="00F02250">
        <w:rPr>
          <w:rFonts w:ascii="Times New Roman" w:eastAsia="Times New Roman" w:hAnsi="Times New Roman" w:cs="Times New Roman"/>
          <w:color w:val="auto"/>
          <w:sz w:val="24"/>
          <w:szCs w:val="24"/>
        </w:rPr>
        <w:t xml:space="preserve"> индивидуального предпринимателя или юридического лица включены должности, в отношении выполняемых работ по которым </w:t>
      </w:r>
      <w:proofErr w:type="gramStart"/>
      <w:r w:rsidRPr="00F02250">
        <w:rPr>
          <w:rFonts w:ascii="Times New Roman" w:eastAsia="Times New Roman" w:hAnsi="Times New Roman" w:cs="Times New Roman"/>
          <w:color w:val="auto"/>
          <w:sz w:val="24"/>
          <w:szCs w:val="24"/>
        </w:rPr>
        <w:t>осуществляется надзор указанной Службой и замещение которых допускается</w:t>
      </w:r>
      <w:proofErr w:type="gramEnd"/>
      <w:r w:rsidRPr="00F02250">
        <w:rPr>
          <w:rFonts w:ascii="Times New Roman" w:eastAsia="Times New Roman" w:hAnsi="Times New Roman" w:cs="Times New Roman"/>
          <w:color w:val="auto"/>
          <w:sz w:val="24"/>
          <w:szCs w:val="24"/>
        </w:rPr>
        <w:t xml:space="preserve"> только работниками, прошедшими такую аттестацию;</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roofErr w:type="gramStart"/>
      <w:r w:rsidRPr="00F02250">
        <w:rPr>
          <w:rFonts w:ascii="Times New Roman" w:eastAsia="Times New Roman" w:hAnsi="Times New Roman" w:cs="Times New Roman"/>
          <w:color w:val="auto"/>
          <w:sz w:val="24"/>
          <w:szCs w:val="24"/>
        </w:rPr>
        <w:lastRenderedPageBreak/>
        <w:t>и) копии документов, подтверждающих наличие у индивидуального предпринимателя или юридического лица,  осуществляющего подготовку проектной документации особо опасных, технически сложных и уникальных объектов капитального строительства (за исключением объектов использования атомной энергии) принадлежащих ему на праве собственности или ином законном основании зданий, и/или сооружений, и/или помещений, электронно-вычислительных средств, лицензионного программного обеспечения и в случае необходимости средств обеспечения промышленной безопасности, а</w:t>
      </w:r>
      <w:proofErr w:type="gramEnd"/>
      <w:r w:rsidRPr="00F02250">
        <w:rPr>
          <w:rFonts w:ascii="Times New Roman" w:eastAsia="Times New Roman" w:hAnsi="Times New Roman" w:cs="Times New Roman"/>
          <w:color w:val="auto"/>
          <w:sz w:val="24"/>
          <w:szCs w:val="24"/>
        </w:rPr>
        <w:t xml:space="preserve"> также средств  контроля и измерений; </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proofErr w:type="gramStart"/>
      <w:r w:rsidRPr="00F02250">
        <w:rPr>
          <w:rFonts w:ascii="Times New Roman" w:eastAsia="Times New Roman" w:hAnsi="Times New Roman" w:cs="Times New Roman"/>
          <w:color w:val="auto"/>
          <w:sz w:val="24"/>
          <w:szCs w:val="24"/>
        </w:rPr>
        <w:t>к) копии документов, устанавливающих порядок организации и проведения контроля качества выполняемых работ, а также подтверждающие наличие работников, на которых в установленном порядке возложена обязанность по осуществлению такого контроля качества  – для индивидуальных предпринимателей и юридических лиц, осуществляющих подготовку проектной документации особо опасных, технически сложных и уникальных объектов капитального строительства (за исключением объектов использования атомной энергии):</w:t>
      </w:r>
      <w:proofErr w:type="gramEnd"/>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 копии документов о системе внутреннего контроля качества (копии положения по качеству и (или) стандартов качества или иное) либо копии сертификатов системы менеджмента качества в одной из действующих систем сертификации; </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 копия приказа (распоряжение) руководителя организации о возложении на работника или работников </w:t>
      </w:r>
      <w:proofErr w:type="gramStart"/>
      <w:r w:rsidRPr="00F02250">
        <w:rPr>
          <w:rFonts w:ascii="Times New Roman" w:eastAsia="Times New Roman" w:hAnsi="Times New Roman" w:cs="Times New Roman"/>
          <w:color w:val="auto"/>
          <w:sz w:val="24"/>
          <w:szCs w:val="24"/>
        </w:rPr>
        <w:t>обязанности</w:t>
      </w:r>
      <w:proofErr w:type="gramEnd"/>
      <w:r w:rsidRPr="00F02250">
        <w:rPr>
          <w:rFonts w:ascii="Times New Roman" w:eastAsia="Times New Roman" w:hAnsi="Times New Roman" w:cs="Times New Roman"/>
          <w:color w:val="auto"/>
          <w:sz w:val="24"/>
          <w:szCs w:val="24"/>
        </w:rPr>
        <w:t xml:space="preserve"> по осуществлению контроля качества выполняемых работ.</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л) копию лицензии на соответствующие виды деятельности в области использования атомной энергии, выданной в соответствии с требованиями законодательства Российской Федерации в области использования атомной энергии - для юридических лиц, осуществляющих подготовку проектной документации объектов использования атомной энергии;</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м) иные документы, подтверждающие соответствие требованиям, установленным в настоящем Положении и квалификационных стандартах Ассоциации.  </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3.2.7.</w:t>
      </w:r>
      <w:r w:rsidRPr="00F02250">
        <w:rPr>
          <w:rFonts w:ascii="Times New Roman" w:eastAsia="Times New Roman" w:hAnsi="Times New Roman" w:cs="Times New Roman"/>
          <w:color w:val="auto"/>
          <w:sz w:val="24"/>
          <w:szCs w:val="24"/>
        </w:rPr>
        <w:tab/>
        <w:t>доверенность, выданная индивидуальным предпринимателем или юридическим лицом о наделении определенного лица полномочиями подачи заявления и иных необходимых документов для вступления в Ассоциацию (доверенность не требуется, если руководитель или иное лицо, имеющее право действовать от имени юридического лица без доверенности или индивидуальный предприниматель лично подает документы в Ассоциацию).</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3.3.</w:t>
      </w:r>
      <w:r w:rsidRPr="00F02250">
        <w:rPr>
          <w:rFonts w:ascii="Times New Roman" w:eastAsia="Times New Roman" w:hAnsi="Times New Roman" w:cs="Times New Roman"/>
          <w:color w:val="auto"/>
          <w:sz w:val="24"/>
          <w:szCs w:val="24"/>
        </w:rPr>
        <w:tab/>
        <w:t xml:space="preserve">Представляемые в </w:t>
      </w:r>
      <w:r w:rsidRPr="00F02250">
        <w:rPr>
          <w:rFonts w:ascii="Times New Roman" w:hAnsi="Times New Roman" w:cs="Times New Roman"/>
          <w:color w:val="auto"/>
          <w:sz w:val="24"/>
          <w:szCs w:val="24"/>
        </w:rPr>
        <w:t xml:space="preserve">Ассоциацию </w:t>
      </w:r>
      <w:r w:rsidRPr="00F02250">
        <w:rPr>
          <w:rFonts w:ascii="Times New Roman" w:eastAsia="Times New Roman" w:hAnsi="Times New Roman" w:cs="Times New Roman"/>
          <w:color w:val="auto"/>
          <w:sz w:val="24"/>
          <w:szCs w:val="24"/>
        </w:rPr>
        <w:t>документы или их копии должны быть заверены в следующем порядке:</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w:t>
      </w:r>
      <w:r w:rsidRPr="00F02250">
        <w:rPr>
          <w:rFonts w:ascii="Times New Roman" w:eastAsia="Times New Roman" w:hAnsi="Times New Roman" w:cs="Times New Roman"/>
          <w:color w:val="auto"/>
          <w:sz w:val="24"/>
          <w:szCs w:val="24"/>
        </w:rPr>
        <w:tab/>
        <w:t>для индивидуального предпринимателя – подписью индивидуального предпринимателя либо иного уполномоченного им лица, а также печатью индивидуального предпринимателя (при наличии печати);</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w:t>
      </w:r>
      <w:r w:rsidRPr="00F02250">
        <w:rPr>
          <w:rFonts w:ascii="Times New Roman" w:eastAsia="Times New Roman" w:hAnsi="Times New Roman" w:cs="Times New Roman"/>
          <w:color w:val="auto"/>
          <w:sz w:val="24"/>
          <w:szCs w:val="24"/>
        </w:rPr>
        <w:tab/>
        <w:t>для российского юридического лица – подписью лица, имеющего право без доверенности действовать от имени данного юридического лица либо иного уполномоченного лица, а также печатью юридического лица (при наличии печати);</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roofErr w:type="gramStart"/>
      <w:r w:rsidRPr="00F02250">
        <w:rPr>
          <w:rFonts w:ascii="Times New Roman" w:eastAsia="Times New Roman" w:hAnsi="Times New Roman" w:cs="Times New Roman"/>
          <w:color w:val="auto"/>
          <w:sz w:val="24"/>
          <w:szCs w:val="24"/>
        </w:rPr>
        <w:t>-</w:t>
      </w:r>
      <w:r w:rsidRPr="00F02250">
        <w:rPr>
          <w:rFonts w:ascii="Times New Roman" w:eastAsia="Times New Roman" w:hAnsi="Times New Roman" w:cs="Times New Roman"/>
          <w:color w:val="auto"/>
          <w:sz w:val="24"/>
          <w:szCs w:val="24"/>
        </w:rPr>
        <w:tab/>
        <w:t xml:space="preserve">для иностранного юридического лица – подписью лица, имеющего право без доверенности действовать от имени данного юридического лица или </w:t>
      </w:r>
      <w:r w:rsidRPr="00F02250">
        <w:rPr>
          <w:rFonts w:ascii="Times New Roman" w:eastAsia="Times New Roman" w:hAnsi="Times New Roman" w:cs="Times New Roman"/>
          <w:color w:val="auto"/>
          <w:sz w:val="24"/>
          <w:szCs w:val="24"/>
        </w:rPr>
        <w:lastRenderedPageBreak/>
        <w:t>уполномоченного руководителя филиала или представительства, открытого на территории Российской Федерации, либо иного уполномоченного лица, а также печатью юридического лица (при наличии) или печатью открытого на территории Российской Федерации представительства или филиала юридического лица (при наличии).</w:t>
      </w:r>
      <w:proofErr w:type="gramEnd"/>
      <w:r w:rsidRPr="00F02250">
        <w:rPr>
          <w:rFonts w:ascii="Times New Roman" w:eastAsia="Times New Roman" w:hAnsi="Times New Roman" w:cs="Times New Roman"/>
          <w:color w:val="auto"/>
          <w:sz w:val="24"/>
          <w:szCs w:val="24"/>
        </w:rPr>
        <w:t xml:space="preserve"> При этом</w:t>
      </w:r>
      <w:proofErr w:type="gramStart"/>
      <w:r w:rsidRPr="00F02250">
        <w:rPr>
          <w:rFonts w:ascii="Times New Roman" w:eastAsia="Times New Roman" w:hAnsi="Times New Roman" w:cs="Times New Roman"/>
          <w:color w:val="auto"/>
          <w:sz w:val="24"/>
          <w:szCs w:val="24"/>
        </w:rPr>
        <w:t>,</w:t>
      </w:r>
      <w:proofErr w:type="gramEnd"/>
      <w:r w:rsidRPr="00F02250">
        <w:rPr>
          <w:rFonts w:ascii="Times New Roman" w:eastAsia="Times New Roman" w:hAnsi="Times New Roman" w:cs="Times New Roman"/>
          <w:color w:val="auto"/>
          <w:sz w:val="24"/>
          <w:szCs w:val="24"/>
        </w:rPr>
        <w:t xml:space="preserve"> документы, составленные на иностранном языке, должны иметь надлежащим образом заверенный перевод на русский язык и быть легализованы.</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3.4. </w:t>
      </w:r>
      <w:r w:rsidRPr="00F02250">
        <w:rPr>
          <w:rFonts w:ascii="Times New Roman" w:eastAsia="Times New Roman" w:hAnsi="Times New Roman" w:cs="Times New Roman"/>
          <w:color w:val="auto"/>
          <w:sz w:val="24"/>
          <w:szCs w:val="24"/>
        </w:rPr>
        <w:tab/>
        <w:t>В случае начала использования в Ассоциации программного обеспечения, позволяющего в соответствии с законодательством Российской Федерации принимать, передавать электронные документы и устанавливать достоверность усиленных квалифицированных электронных подписей, допускается передача документов в форме электронного документа (пакета документов), подписанного усиленной квалифицированной электронной подписью.</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3.5. </w:t>
      </w:r>
      <w:r w:rsidRPr="00F02250">
        <w:rPr>
          <w:rFonts w:ascii="Times New Roman" w:hAnsi="Times New Roman" w:cs="Times New Roman"/>
          <w:color w:val="auto"/>
          <w:sz w:val="24"/>
          <w:szCs w:val="24"/>
        </w:rPr>
        <w:tab/>
        <w:t>Подача документов, необходимых для приема в члены Ассоциации осуществляется путем:</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направления документов почтой в адрес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непосредственной передачи документов в Ассоциацию.</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3.6. </w:t>
      </w:r>
      <w:r w:rsidRPr="00F02250">
        <w:rPr>
          <w:rFonts w:ascii="Times New Roman" w:hAnsi="Times New Roman" w:cs="Times New Roman"/>
          <w:color w:val="auto"/>
          <w:sz w:val="24"/>
          <w:szCs w:val="24"/>
        </w:rPr>
        <w:tab/>
        <w:t>Ассоциация вправе запросить оригиналы документов при наличии сомнений в подлинности представленных копий документов.</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3.7. </w:t>
      </w:r>
      <w:r w:rsidRPr="00F02250">
        <w:rPr>
          <w:rFonts w:ascii="Times New Roman" w:eastAsia="Times New Roman" w:hAnsi="Times New Roman" w:cs="Times New Roman"/>
          <w:color w:val="auto"/>
          <w:sz w:val="24"/>
          <w:szCs w:val="24"/>
        </w:rPr>
        <w:tab/>
        <w:t xml:space="preserve">В срок не более чем два месяца со дня получения документов, указанных в пункте 3.2.  настоящего Положения, </w:t>
      </w:r>
      <w:r w:rsidRPr="00F02250">
        <w:rPr>
          <w:rFonts w:ascii="Times New Roman" w:hAnsi="Times New Roman" w:cs="Times New Roman"/>
          <w:color w:val="auto"/>
          <w:sz w:val="24"/>
          <w:szCs w:val="24"/>
        </w:rPr>
        <w:t>Контрольная комиссия Ассоциации,</w:t>
      </w:r>
      <w:r w:rsidRPr="00F02250">
        <w:rPr>
          <w:rFonts w:ascii="Times New Roman" w:eastAsia="Times New Roman" w:hAnsi="Times New Roman" w:cs="Times New Roman"/>
          <w:color w:val="auto"/>
          <w:sz w:val="24"/>
          <w:szCs w:val="24"/>
        </w:rPr>
        <w:t xml:space="preserve"> </w:t>
      </w:r>
      <w:r w:rsidRPr="00F02250">
        <w:rPr>
          <w:rFonts w:ascii="Times New Roman" w:hAnsi="Times New Roman" w:cs="Times New Roman"/>
          <w:color w:val="auto"/>
          <w:sz w:val="24"/>
          <w:szCs w:val="24"/>
        </w:rPr>
        <w:t xml:space="preserve">в соответствии с внутренними документами  Ассоциации, регулирующими вопросы </w:t>
      </w:r>
      <w:proofErr w:type="gramStart"/>
      <w:r w:rsidRPr="00F02250">
        <w:rPr>
          <w:rFonts w:ascii="Times New Roman" w:hAnsi="Times New Roman" w:cs="Times New Roman"/>
          <w:color w:val="auto"/>
          <w:sz w:val="24"/>
          <w:szCs w:val="24"/>
        </w:rPr>
        <w:t>контроля за</w:t>
      </w:r>
      <w:proofErr w:type="gramEnd"/>
      <w:r w:rsidRPr="00F02250">
        <w:rPr>
          <w:rFonts w:ascii="Times New Roman" w:hAnsi="Times New Roman" w:cs="Times New Roman"/>
          <w:color w:val="auto"/>
          <w:sz w:val="24"/>
          <w:szCs w:val="24"/>
        </w:rPr>
        <w:t xml:space="preserve"> деятельностью членов Ассоциации,</w:t>
      </w:r>
      <w:r w:rsidRPr="00F02250">
        <w:rPr>
          <w:rFonts w:ascii="Times New Roman" w:eastAsia="Times New Roman" w:hAnsi="Times New Roman" w:cs="Times New Roman"/>
          <w:color w:val="auto"/>
          <w:sz w:val="24"/>
          <w:szCs w:val="24"/>
        </w:rPr>
        <w:t xml:space="preserve"> осуществляет проверку индивидуального предпринимателя или юридического лица на соответствие требованиям к членству в Ассоциации. </w:t>
      </w:r>
    </w:p>
    <w:p w:rsidR="00731DB5" w:rsidRPr="00F02250" w:rsidRDefault="00731DB5" w:rsidP="00731DB5">
      <w:pPr>
        <w:spacing w:line="240" w:lineRule="auto"/>
        <w:ind w:left="851" w:hanging="13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При этом Ассоциация вправе обратиться:</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ab/>
      </w:r>
    </w:p>
    <w:p w:rsidR="00731DB5" w:rsidRPr="00F02250" w:rsidRDefault="00731DB5" w:rsidP="00731DB5">
      <w:pPr>
        <w:spacing w:line="240" w:lineRule="auto"/>
        <w:ind w:left="851" w:hanging="13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1) в Национальное объединение саморегулируемых организаций, основанных на членстве лиц, выполняющих инженерные изыскания, и саморегулируемых организаций, основанных на членстве лиц, осуществляющих подготовку проектной документации с запросом сведений:</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а) о выплатах из компенсационного фонда саморегулируемой организации, членом которой являлись индивидуальный предприниматель или юридическое лицо, произведенных по вине такого индивидуального предпринимателя или такого юридического лица;</w:t>
      </w:r>
    </w:p>
    <w:p w:rsidR="00731DB5" w:rsidRPr="00F02250" w:rsidRDefault="00731DB5" w:rsidP="00731DB5">
      <w:pPr>
        <w:spacing w:line="240" w:lineRule="auto"/>
        <w:ind w:left="851"/>
        <w:jc w:val="both"/>
        <w:rPr>
          <w:rFonts w:ascii="Times New Roman" w:hAnsi="Times New Roman" w:cs="Times New Roman"/>
          <w:color w:val="auto"/>
          <w:sz w:val="24"/>
          <w:szCs w:val="24"/>
        </w:rPr>
      </w:pPr>
      <w:proofErr w:type="gramStart"/>
      <w:r w:rsidRPr="00F02250">
        <w:rPr>
          <w:rFonts w:ascii="Times New Roman" w:eastAsia="Times New Roman" w:hAnsi="Times New Roman" w:cs="Times New Roman"/>
          <w:color w:val="auto"/>
          <w:sz w:val="24"/>
          <w:szCs w:val="24"/>
        </w:rPr>
        <w:t>б) о наличии или об отсутствии в отношении специалистов индивидуального предпринимателя или юридического лица, указанных в документах индивидуального предпринимателя или юридического лица, решений об исключении сведений о таких специалистах из национального реестра специалистов, принятых за период не менее чем два года, предшествующих дню получения Ассоциацией документов, указанных в пункте 3</w:t>
      </w:r>
      <w:r w:rsidRPr="00F02250">
        <w:rPr>
          <w:rFonts w:ascii="Times New Roman" w:hAnsi="Times New Roman" w:cs="Times New Roman"/>
          <w:color w:val="auto"/>
          <w:sz w:val="24"/>
          <w:szCs w:val="24"/>
        </w:rPr>
        <w:t>.2.</w:t>
      </w:r>
      <w:r w:rsidRPr="00F02250">
        <w:rPr>
          <w:rFonts w:ascii="Times New Roman" w:eastAsia="Times New Roman" w:hAnsi="Times New Roman" w:cs="Times New Roman"/>
          <w:color w:val="auto"/>
          <w:sz w:val="24"/>
          <w:szCs w:val="24"/>
        </w:rPr>
        <w:t xml:space="preserve"> настоящего Положения;</w:t>
      </w:r>
      <w:proofErr w:type="gramEnd"/>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ab/>
      </w:r>
    </w:p>
    <w:p w:rsidR="00731DB5" w:rsidRPr="00F02250" w:rsidRDefault="00731DB5" w:rsidP="00731DB5">
      <w:pPr>
        <w:spacing w:line="240" w:lineRule="auto"/>
        <w:ind w:left="851" w:hanging="13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2) в органы государственной власти и органы местного самоуправления с запросом информации, необходимой Ассоциации для принятия решения о приеме индивидуального предпринимателя или юридического лица в члены Ассоциации;</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ab/>
      </w:r>
    </w:p>
    <w:p w:rsidR="00731DB5" w:rsidRPr="00F02250" w:rsidRDefault="00731DB5" w:rsidP="00731DB5">
      <w:pPr>
        <w:spacing w:line="240" w:lineRule="auto"/>
        <w:ind w:left="851" w:hanging="13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3) в саморегулируемую организацию, членом которой индивидуальный предприниматель или юридическое лицо являлись ранее с запросом документов и (или) информации, касающихся деятельности такого индивидуального </w:t>
      </w:r>
      <w:r w:rsidRPr="00F02250">
        <w:rPr>
          <w:rFonts w:ascii="Times New Roman" w:eastAsia="Times New Roman" w:hAnsi="Times New Roman" w:cs="Times New Roman"/>
          <w:color w:val="auto"/>
          <w:sz w:val="24"/>
          <w:szCs w:val="24"/>
        </w:rPr>
        <w:lastRenderedPageBreak/>
        <w:t>предпринимателя или такого юридического лица, включая акты проверок его деятельности.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3.8.</w:t>
      </w:r>
      <w:r w:rsidRPr="00F02250">
        <w:rPr>
          <w:rFonts w:ascii="Times New Roman" w:hAnsi="Times New Roman" w:cs="Times New Roman"/>
          <w:color w:val="auto"/>
          <w:sz w:val="24"/>
          <w:szCs w:val="24"/>
        </w:rPr>
        <w:tab/>
        <w:t xml:space="preserve">По результатам проверки, указанной в пункте 3.7 настоящего Положения, Совет Ассоциации </w:t>
      </w:r>
      <w:r w:rsidRPr="00F02250">
        <w:rPr>
          <w:rFonts w:ascii="Times New Roman" w:eastAsia="Times New Roman" w:hAnsi="Times New Roman" w:cs="Times New Roman"/>
          <w:color w:val="auto"/>
          <w:sz w:val="24"/>
          <w:szCs w:val="24"/>
        </w:rPr>
        <w:t>принимает одно из следующих решений</w:t>
      </w:r>
      <w:r w:rsidRPr="00F02250">
        <w:rPr>
          <w:rFonts w:ascii="Times New Roman" w:hAnsi="Times New Roman" w:cs="Times New Roman"/>
          <w:color w:val="auto"/>
          <w:sz w:val="24"/>
          <w:szCs w:val="24"/>
        </w:rPr>
        <w:t xml:space="preserve">: </w:t>
      </w:r>
    </w:p>
    <w:p w:rsidR="00731DB5" w:rsidRPr="00F02250" w:rsidRDefault="00731DB5" w:rsidP="00731DB5">
      <w:pPr>
        <w:spacing w:line="240" w:lineRule="auto"/>
        <w:ind w:left="851"/>
        <w:jc w:val="both"/>
        <w:rPr>
          <w:rFonts w:ascii="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hAnsi="Times New Roman" w:cs="Times New Roman"/>
          <w:color w:val="auto"/>
          <w:sz w:val="24"/>
          <w:szCs w:val="24"/>
        </w:rPr>
        <w:t xml:space="preserve">а) о </w:t>
      </w:r>
      <w:r w:rsidRPr="00F02250">
        <w:rPr>
          <w:rFonts w:ascii="Times New Roman" w:eastAsia="Times New Roman" w:hAnsi="Times New Roman" w:cs="Times New Roman"/>
          <w:color w:val="auto"/>
          <w:sz w:val="24"/>
          <w:szCs w:val="24"/>
        </w:rPr>
        <w:t>приеме индивидуального предпринимателя или юридического лица в члены Ассоциации при условии:</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оплаты им взноса в компенсационный фонд возмещения вреда</w:t>
      </w:r>
      <w:r w:rsidR="00540946" w:rsidRPr="00F02250">
        <w:rPr>
          <w:rFonts w:ascii="Times New Roman" w:eastAsia="Times New Roman" w:hAnsi="Times New Roman" w:cs="Times New Roman"/>
          <w:color w:val="auto"/>
          <w:sz w:val="24"/>
          <w:szCs w:val="24"/>
        </w:rPr>
        <w:t>;</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оплаты им взноса</w:t>
      </w:r>
      <w:r w:rsidRPr="00F02250">
        <w:rPr>
          <w:rFonts w:ascii="Times New Roman" w:eastAsia="Times New Roman" w:hAnsi="Times New Roman" w:cs="Times New Roman"/>
          <w:b/>
          <w:i/>
          <w:color w:val="auto"/>
          <w:sz w:val="24"/>
          <w:szCs w:val="24"/>
        </w:rPr>
        <w:t xml:space="preserve"> </w:t>
      </w:r>
      <w:r w:rsidRPr="00F02250">
        <w:rPr>
          <w:rFonts w:ascii="Times New Roman" w:eastAsia="Times New Roman" w:hAnsi="Times New Roman" w:cs="Times New Roman"/>
          <w:color w:val="auto"/>
          <w:sz w:val="24"/>
          <w:szCs w:val="24"/>
        </w:rPr>
        <w:t>в компенсационный фонд обеспечения договорных обязательств в случае, если в заявлении индивидуального предпринимателя или юридического лица о приеме в члены Ассоциации указаны сведения о намерении принимать участие в заключени</w:t>
      </w:r>
      <w:proofErr w:type="gramStart"/>
      <w:r w:rsidRPr="00F02250">
        <w:rPr>
          <w:rFonts w:ascii="Times New Roman" w:eastAsia="Times New Roman" w:hAnsi="Times New Roman" w:cs="Times New Roman"/>
          <w:color w:val="auto"/>
          <w:sz w:val="24"/>
          <w:szCs w:val="24"/>
        </w:rPr>
        <w:t>и</w:t>
      </w:r>
      <w:proofErr w:type="gramEnd"/>
      <w:r w:rsidRPr="00F02250">
        <w:rPr>
          <w:rFonts w:ascii="Times New Roman" w:eastAsia="Times New Roman" w:hAnsi="Times New Roman" w:cs="Times New Roman"/>
          <w:color w:val="auto"/>
          <w:sz w:val="24"/>
          <w:szCs w:val="24"/>
        </w:rPr>
        <w:t xml:space="preserve"> договоров подряда на подготовку проектной документации с использованием конкурентных способов заключения договоров</w:t>
      </w:r>
      <w:r w:rsidR="00540946" w:rsidRPr="00F02250">
        <w:rPr>
          <w:rFonts w:ascii="Times New Roman" w:eastAsia="Times New Roman" w:hAnsi="Times New Roman" w:cs="Times New Roman"/>
          <w:color w:val="auto"/>
          <w:sz w:val="24"/>
          <w:szCs w:val="24"/>
        </w:rPr>
        <w:t>;</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оплаты им вступительного взноса </w:t>
      </w:r>
      <w:r w:rsidRPr="00F02250">
        <w:rPr>
          <w:rFonts w:ascii="Times New Roman" w:hAnsi="Times New Roman" w:cs="Times New Roman"/>
          <w:color w:val="auto"/>
          <w:sz w:val="24"/>
          <w:szCs w:val="24"/>
        </w:rPr>
        <w:t>(за исключением случая, установленного в пункте 7.7 настоящего Положения)</w:t>
      </w:r>
      <w:r w:rsidR="00540946" w:rsidRPr="00F02250">
        <w:rPr>
          <w:rFonts w:ascii="Times New Roman" w:hAnsi="Times New Roman" w:cs="Times New Roman"/>
          <w:color w:val="auto"/>
          <w:sz w:val="24"/>
          <w:szCs w:val="24"/>
        </w:rPr>
        <w:t>.</w:t>
      </w:r>
      <w:r w:rsidRPr="00F02250">
        <w:rPr>
          <w:rFonts w:ascii="Times New Roman" w:eastAsia="Times New Roman" w:hAnsi="Times New Roman" w:cs="Times New Roman"/>
          <w:color w:val="auto"/>
          <w:sz w:val="24"/>
          <w:szCs w:val="24"/>
        </w:rPr>
        <w:t xml:space="preserve"> </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б) об отказе в приеме индивидуального предпринимателя или юридического лица в члены Ассоциации с указанием причин такого отказа.</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3.9.</w:t>
      </w:r>
      <w:r w:rsidRPr="00F02250">
        <w:rPr>
          <w:rFonts w:ascii="Times New Roman" w:eastAsia="Times New Roman" w:hAnsi="Times New Roman" w:cs="Times New Roman"/>
          <w:color w:val="auto"/>
          <w:sz w:val="24"/>
          <w:szCs w:val="24"/>
        </w:rPr>
        <w:tab/>
        <w:t>Основаниями для отказа в приеме индивидуального предпринимателя или юридического лица в члены Ассоциации являются:</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а) несоответствие индивидуального предпринимателя или юридического лица требованиям Ассоциации к своим членам;</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б) непредставление индивидуальным предпринимателем или юридическим лицом в полном объеме документов, предусмотренных пунктом 3.2 настоящего Положения;</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в) если индивидуальный предприниматель или юридическое лицо уже является членом другой саморегулируемой организации, основанной на членстве лиц, осуществляющих подготовку проектной документации;</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г) если членство в саморегулируемой организации, основанной на членстве лиц, осуществляющих подготовку проектной документации, прекращено  индивидуальным предпринимателем или юридическим лицом менее одного года назад до дня принятия решения, указанного в пункте 3.8 настоящего Положения, но после 01 июля 2017 года.</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3.10.</w:t>
      </w:r>
      <w:r w:rsidRPr="00F02250">
        <w:rPr>
          <w:rFonts w:ascii="Times New Roman" w:eastAsia="Times New Roman" w:hAnsi="Times New Roman" w:cs="Times New Roman"/>
          <w:color w:val="auto"/>
          <w:sz w:val="24"/>
          <w:szCs w:val="24"/>
        </w:rPr>
        <w:tab/>
        <w:t>Ассоциация вправе отказать в приеме индивидуального предпринимателя или юридического лица в члены Ассоциации по следующим основаниям:</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а) по вине индивидуального предпринимателя или юридического лица осуществлялись выплаты из компенсационного фонда возмещения вреда или компенсационного фонда обеспечения договорных обязательств саморегулируемой организации, членом которой ранее являлись такой индивидуальный предприниматель или такое юридическое лицо;</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б) введение процедуры банкротства в отношении индивидуального предпринимателя или юридического лица;</w:t>
      </w:r>
    </w:p>
    <w:p w:rsidR="00731DB5" w:rsidRPr="00F02250" w:rsidRDefault="00731DB5" w:rsidP="00731DB5">
      <w:pPr>
        <w:spacing w:line="240" w:lineRule="auto"/>
        <w:ind w:left="851"/>
        <w:jc w:val="both"/>
        <w:rPr>
          <w:rFonts w:ascii="Times New Roman" w:hAnsi="Times New Roman" w:cs="Times New Roman"/>
          <w:color w:val="auto"/>
          <w:sz w:val="24"/>
          <w:szCs w:val="24"/>
          <w:lang w:eastAsia="en-US"/>
        </w:rPr>
      </w:pPr>
      <w:proofErr w:type="gramStart"/>
      <w:r w:rsidRPr="00F02250">
        <w:rPr>
          <w:rFonts w:ascii="Times New Roman" w:eastAsia="Times New Roman" w:hAnsi="Times New Roman" w:cs="Times New Roman"/>
          <w:color w:val="auto"/>
          <w:sz w:val="24"/>
          <w:szCs w:val="24"/>
        </w:rPr>
        <w:t xml:space="preserve">в) включение индивидуального предпринимателя или юридического лица в </w:t>
      </w:r>
      <w:r w:rsidRPr="00F02250">
        <w:rPr>
          <w:rFonts w:ascii="Times New Roman" w:hAnsi="Times New Roman" w:cs="Times New Roman"/>
          <w:color w:val="auto"/>
          <w:sz w:val="24"/>
          <w:szCs w:val="24"/>
          <w:lang w:eastAsia="en-US"/>
        </w:rPr>
        <w:t xml:space="preserve">реестр недобросовестных поставщиков, предусмотренный Федеральным законом </w:t>
      </w:r>
      <w:r w:rsidRPr="00F02250">
        <w:rPr>
          <w:rFonts w:ascii="Times New Roman" w:hAnsi="Times New Roman" w:cs="Times New Roman"/>
          <w:color w:val="auto"/>
          <w:sz w:val="24"/>
          <w:szCs w:val="24"/>
          <w:lang w:eastAsia="en-US"/>
        </w:rPr>
        <w:lastRenderedPageBreak/>
        <w:t xml:space="preserve">«О контрактной системе в сфере закупок товаров, работ, услуг для обеспечения государственных и муниципальных нужд», и (или) реестр недобросовестных поставщиков, предусмотренный </w:t>
      </w:r>
      <w:hyperlink r:id="rId8" w:history="1">
        <w:r w:rsidRPr="00F02250">
          <w:rPr>
            <w:rFonts w:ascii="Times New Roman" w:hAnsi="Times New Roman" w:cs="Times New Roman"/>
            <w:color w:val="auto"/>
            <w:sz w:val="24"/>
            <w:szCs w:val="24"/>
            <w:lang w:eastAsia="en-US"/>
          </w:rPr>
          <w:t>Федеральным законом</w:t>
        </w:r>
      </w:hyperlink>
      <w:r w:rsidRPr="00F02250">
        <w:rPr>
          <w:rFonts w:ascii="Times New Roman" w:hAnsi="Times New Roman" w:cs="Times New Roman"/>
          <w:color w:val="auto"/>
          <w:sz w:val="24"/>
          <w:szCs w:val="24"/>
          <w:lang w:eastAsia="en-US"/>
        </w:rPr>
        <w:t xml:space="preserve"> «О закупках товаров, работ, услуг отдельными видами юридических лиц», и (или) реестр недобросовестных подрядных организаций, предусмотренный Постановлением Правительства РФ от 1 июля 2016</w:t>
      </w:r>
      <w:proofErr w:type="gramEnd"/>
      <w:r w:rsidRPr="00F02250">
        <w:rPr>
          <w:rFonts w:ascii="Times New Roman" w:hAnsi="Times New Roman" w:cs="Times New Roman"/>
          <w:color w:val="auto"/>
          <w:sz w:val="24"/>
          <w:szCs w:val="24"/>
          <w:lang w:eastAsia="en-US"/>
        </w:rPr>
        <w:t> г. № 615 «О порядке привлечения подрядных организаций для оказания услуг и (или) выполнения работ по капитальному ремонту общего имущества в многоквартирном доме и порядке осуществления закупок товаров, работ, услуг в целях выполнения функций специализированной некоммерческой организации, осуществляющей деятельность, направленную на обеспечение проведения капитального ремонта общего имущества в многоквартирных домах».</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3.11.</w:t>
      </w:r>
      <w:r w:rsidRPr="00F02250">
        <w:rPr>
          <w:rFonts w:ascii="Times New Roman" w:eastAsia="Times New Roman" w:hAnsi="Times New Roman" w:cs="Times New Roman"/>
          <w:color w:val="auto"/>
          <w:sz w:val="24"/>
          <w:szCs w:val="24"/>
        </w:rPr>
        <w:tab/>
        <w:t>В трехдневный срок с момента принятия одного из решений, указанных в пункте 3.8 настоящего Положения, Ассоциация обязана направить  индивидуальному предпринимателю или юридическому лицу уведомление о принятом решении с приложением копии такого решения.</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3.12.</w:t>
      </w:r>
      <w:r w:rsidRPr="00F02250">
        <w:rPr>
          <w:rFonts w:ascii="Times New Roman" w:eastAsia="Times New Roman" w:hAnsi="Times New Roman" w:cs="Times New Roman"/>
          <w:color w:val="auto"/>
          <w:sz w:val="24"/>
          <w:szCs w:val="24"/>
        </w:rPr>
        <w:tab/>
        <w:t xml:space="preserve">Индивидуальный предприниматель или юридическое лицо, в отношении которых принято решение о приеме в члены Ассоциации, в течение семи рабочих дней со дня получения уведомления, указанного в пункте 3.11 настоящего Положения, обязаны: </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а) оплатить в полном объеме взнос в компенсационный фонд возмещения вреда в соответствии с заявленным уровнем ответственности;</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б) оплатить в полном объеме взнос в компенсационный фонд обеспечения договорных обязательств в соответствии с заявленным уровнем ответственности,</w:t>
      </w:r>
      <w:r w:rsidRPr="00F02250">
        <w:rPr>
          <w:rFonts w:ascii="Times New Roman" w:hAnsi="Times New Roman" w:cs="Times New Roman"/>
          <w:color w:val="auto"/>
          <w:sz w:val="24"/>
          <w:szCs w:val="24"/>
        </w:rPr>
        <w:t xml:space="preserve"> </w:t>
      </w:r>
      <w:r w:rsidRPr="00F02250">
        <w:rPr>
          <w:rFonts w:ascii="Times New Roman" w:eastAsia="Times New Roman" w:hAnsi="Times New Roman" w:cs="Times New Roman"/>
          <w:color w:val="auto"/>
          <w:sz w:val="24"/>
          <w:szCs w:val="24"/>
        </w:rPr>
        <w:t>в случае, если в заявлении индивидуального предпринимателя или юридического лица о приеме в члены Ассоциации указаны сведения о намерении принимать участие в заключени</w:t>
      </w:r>
      <w:proofErr w:type="gramStart"/>
      <w:r w:rsidRPr="00F02250">
        <w:rPr>
          <w:rFonts w:ascii="Times New Roman" w:eastAsia="Times New Roman" w:hAnsi="Times New Roman" w:cs="Times New Roman"/>
          <w:color w:val="auto"/>
          <w:sz w:val="24"/>
          <w:szCs w:val="24"/>
        </w:rPr>
        <w:t>и</w:t>
      </w:r>
      <w:proofErr w:type="gramEnd"/>
      <w:r w:rsidRPr="00F02250">
        <w:rPr>
          <w:rFonts w:ascii="Times New Roman" w:eastAsia="Times New Roman" w:hAnsi="Times New Roman" w:cs="Times New Roman"/>
          <w:color w:val="auto"/>
          <w:sz w:val="24"/>
          <w:szCs w:val="24"/>
        </w:rPr>
        <w:t xml:space="preserve"> договоров подряда на подготовку проектной документации с использованием конкурентных способов заключения договоров;</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в) оплатить в полном объеме вступительный взнос в Ассоциацию </w:t>
      </w:r>
      <w:r w:rsidRPr="00F02250">
        <w:rPr>
          <w:rFonts w:ascii="Times New Roman" w:hAnsi="Times New Roman" w:cs="Times New Roman"/>
          <w:color w:val="auto"/>
          <w:sz w:val="24"/>
          <w:szCs w:val="24"/>
        </w:rPr>
        <w:t>(за исключением случая, установленного в пункте 7.7 настоящего Положения).</w:t>
      </w:r>
      <w:r w:rsidRPr="00F02250">
        <w:rPr>
          <w:rFonts w:ascii="Times New Roman" w:eastAsia="Times New Roman" w:hAnsi="Times New Roman" w:cs="Times New Roman"/>
          <w:color w:val="auto"/>
          <w:sz w:val="24"/>
          <w:szCs w:val="24"/>
        </w:rPr>
        <w:t xml:space="preserve"> </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3.13.</w:t>
      </w:r>
      <w:r w:rsidRPr="00F02250">
        <w:rPr>
          <w:rFonts w:ascii="Times New Roman" w:eastAsia="Times New Roman" w:hAnsi="Times New Roman" w:cs="Times New Roman"/>
          <w:color w:val="auto"/>
          <w:sz w:val="24"/>
          <w:szCs w:val="24"/>
        </w:rPr>
        <w:tab/>
        <w:t xml:space="preserve">Решение Совета Ассоциации о приеме индивидуального предпринимателя или юридического лица в члены Ассоциации вступает в силу со дня оплаты в полном объеме взноса в компенсационный фонд (взносов в компенсационные фонды) Ассоциации, вступительного взноса </w:t>
      </w:r>
      <w:r w:rsidRPr="00F02250">
        <w:rPr>
          <w:rFonts w:ascii="Times New Roman" w:hAnsi="Times New Roman" w:cs="Times New Roman"/>
          <w:color w:val="auto"/>
          <w:sz w:val="24"/>
          <w:szCs w:val="24"/>
        </w:rPr>
        <w:t>(за исключением случая, установленного в пункте 7.7 настоящего Положения).</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3.14.</w:t>
      </w:r>
      <w:r w:rsidRPr="00F02250">
        <w:rPr>
          <w:rFonts w:ascii="Times New Roman" w:eastAsia="Times New Roman" w:hAnsi="Times New Roman" w:cs="Times New Roman"/>
          <w:color w:val="auto"/>
          <w:sz w:val="24"/>
          <w:szCs w:val="24"/>
        </w:rPr>
        <w:tab/>
      </w:r>
      <w:proofErr w:type="gramStart"/>
      <w:r w:rsidRPr="00F02250">
        <w:rPr>
          <w:rFonts w:ascii="Times New Roman" w:eastAsia="Times New Roman" w:hAnsi="Times New Roman" w:cs="Times New Roman"/>
          <w:color w:val="auto"/>
          <w:sz w:val="24"/>
          <w:szCs w:val="24"/>
        </w:rPr>
        <w:t xml:space="preserve">В день вступления в силу решения Совета Ассоциации о приеме индивидуального предпринимателя или юридического лица в члены Ассоциации Ассоциация размещает такое решение на своем сайте в сети «Интернет», вносит в реестр членов Ассоциации сведения о приеме индивидуального предпринимателя или юридического лица в члены Ассоциации, направляет в </w:t>
      </w:r>
      <w:r w:rsidRPr="00F02250">
        <w:rPr>
          <w:rFonts w:ascii="Times New Roman" w:hAnsi="Times New Roman" w:cs="Times New Roman"/>
          <w:color w:val="auto"/>
          <w:sz w:val="24"/>
          <w:szCs w:val="24"/>
        </w:rPr>
        <w:t>Национальное объединение саморегулируемых организаций, основанных на членстве лиц, выполняющих инженерные изыскания, и саморегулируемых организаций</w:t>
      </w:r>
      <w:proofErr w:type="gramEnd"/>
      <w:r w:rsidRPr="00F02250">
        <w:rPr>
          <w:rFonts w:ascii="Times New Roman" w:hAnsi="Times New Roman" w:cs="Times New Roman"/>
          <w:color w:val="auto"/>
          <w:sz w:val="24"/>
          <w:szCs w:val="24"/>
        </w:rPr>
        <w:t>, основанных на членстве лиц, осуществляющих подготовку проектной документации уведомление о принятом решении.</w:t>
      </w: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3.15.</w:t>
      </w:r>
      <w:r w:rsidRPr="00F02250">
        <w:rPr>
          <w:rFonts w:ascii="Times New Roman" w:eastAsia="Times New Roman" w:hAnsi="Times New Roman" w:cs="Times New Roman"/>
          <w:color w:val="auto"/>
          <w:sz w:val="24"/>
          <w:szCs w:val="24"/>
        </w:rPr>
        <w:tab/>
        <w:t xml:space="preserve">В случае неисполнения индивидуальным предпринимателем или юридическим лицом в установленный срок требований пункта 3.12 настоящего Положения, решение Совета Ассоциации о приеме индивидуального предпринимателя или </w:t>
      </w:r>
      <w:r w:rsidRPr="00F02250">
        <w:rPr>
          <w:rFonts w:ascii="Times New Roman" w:eastAsia="Times New Roman" w:hAnsi="Times New Roman" w:cs="Times New Roman"/>
          <w:color w:val="auto"/>
          <w:sz w:val="24"/>
          <w:szCs w:val="24"/>
        </w:rPr>
        <w:lastRenderedPageBreak/>
        <w:t xml:space="preserve">юридического лица в члены Ассоциации считается не вступившим в силу. В этом случае индивидуальный предприниматель или юридическое лицо считается не принятым в Ассоциацию. Данная информация </w:t>
      </w:r>
      <w:proofErr w:type="gramStart"/>
      <w:r w:rsidRPr="00F02250">
        <w:rPr>
          <w:rFonts w:ascii="Times New Roman" w:eastAsia="Times New Roman" w:hAnsi="Times New Roman" w:cs="Times New Roman"/>
          <w:color w:val="auto"/>
          <w:sz w:val="24"/>
          <w:szCs w:val="24"/>
        </w:rPr>
        <w:t>доводится до сведения Совета Ассоциации и направляется</w:t>
      </w:r>
      <w:proofErr w:type="gramEnd"/>
      <w:r w:rsidRPr="00F02250">
        <w:rPr>
          <w:rFonts w:ascii="Times New Roman" w:eastAsia="Times New Roman" w:hAnsi="Times New Roman" w:cs="Times New Roman"/>
          <w:color w:val="auto"/>
          <w:sz w:val="24"/>
          <w:szCs w:val="24"/>
        </w:rPr>
        <w:t xml:space="preserve"> такому индивидуальному предпринимателю или юридическому лицу. По требованию такого индивидуального предпринимателя или юридического лица Ассоциация возвращает им документы, подданные с целью вступления в Ассоциацию. Индивидуальный предприниматель или юридическое лицо </w:t>
      </w:r>
    </w:p>
    <w:p w:rsidR="00731DB5" w:rsidRPr="00F02250" w:rsidRDefault="00731DB5" w:rsidP="00731DB5">
      <w:pPr>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вправе вновь подать документы и вступить в Ассоциацию в порядке, установленном настоящим Положением.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hAnsi="Times New Roman" w:cs="Times New Roman"/>
          <w:color w:val="auto"/>
          <w:sz w:val="24"/>
          <w:szCs w:val="24"/>
        </w:rPr>
        <w:t>3.16.</w:t>
      </w:r>
      <w:r w:rsidRPr="00F02250">
        <w:rPr>
          <w:rFonts w:ascii="Times New Roman" w:hAnsi="Times New Roman" w:cs="Times New Roman"/>
          <w:color w:val="auto"/>
          <w:sz w:val="24"/>
          <w:szCs w:val="24"/>
        </w:rPr>
        <w:tab/>
      </w:r>
      <w:proofErr w:type="gramStart"/>
      <w:r w:rsidRPr="00F02250">
        <w:rPr>
          <w:rFonts w:ascii="Times New Roman" w:hAnsi="Times New Roman" w:cs="Times New Roman"/>
          <w:color w:val="auto"/>
          <w:sz w:val="24"/>
          <w:szCs w:val="24"/>
        </w:rPr>
        <w:t>В случае отказа в приеме индивидуального предпринимателя или юридического лица в члены Ассоциации, такое решение в день принятия размещается на официальном сайте Ассоциации и уведомление о принятом решении направляется в Национальное объединение саморегулируемых организаций, основанных на членстве лиц, выполняющих инженерные изыскания, и саморегулируемых организаций, основанных на членстве лиц, осуществляющих подготовку проектной документации.</w:t>
      </w:r>
      <w:r w:rsidRPr="00F02250">
        <w:rPr>
          <w:rFonts w:ascii="Times New Roman" w:eastAsia="Times New Roman" w:hAnsi="Times New Roman" w:cs="Times New Roman"/>
          <w:color w:val="auto"/>
          <w:sz w:val="24"/>
          <w:szCs w:val="24"/>
        </w:rPr>
        <w:t xml:space="preserve"> </w:t>
      </w:r>
      <w:proofErr w:type="gramEnd"/>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3.17.</w:t>
      </w:r>
      <w:r w:rsidRPr="00F02250">
        <w:rPr>
          <w:rFonts w:ascii="Times New Roman" w:eastAsia="Times New Roman" w:hAnsi="Times New Roman" w:cs="Times New Roman"/>
          <w:color w:val="auto"/>
          <w:sz w:val="24"/>
          <w:szCs w:val="24"/>
        </w:rPr>
        <w:tab/>
      </w:r>
      <w:proofErr w:type="gramStart"/>
      <w:r w:rsidRPr="00F02250">
        <w:rPr>
          <w:rFonts w:ascii="Times New Roman" w:eastAsia="Times New Roman" w:hAnsi="Times New Roman" w:cs="Times New Roman"/>
          <w:color w:val="auto"/>
          <w:sz w:val="24"/>
          <w:szCs w:val="24"/>
        </w:rPr>
        <w:t>Решения Совета Ассоциации о приеме индивидуального предпринимателя или юридического лица в члены Ассоциации, об отказе в приеме индивидуального предпринимателя или юридического лица в члены Ассоциации, бездействие Ассоциации при приеме в члены Ассоциации, могут быть обжалованы в арбитражный суд, а также третейский суд, сформированный Национальным объединением саморегулируемых организаций, основанных на членстве лиц, выполняющих инженерные изыскания, и саморегулируемых организаций, основанных на членстве</w:t>
      </w:r>
      <w:proofErr w:type="gramEnd"/>
      <w:r w:rsidRPr="00F02250">
        <w:rPr>
          <w:rFonts w:ascii="Times New Roman" w:eastAsia="Times New Roman" w:hAnsi="Times New Roman" w:cs="Times New Roman"/>
          <w:color w:val="auto"/>
          <w:sz w:val="24"/>
          <w:szCs w:val="24"/>
        </w:rPr>
        <w:t xml:space="preserve"> лиц, осуществляющих подготовку проектной документации.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bookmarkStart w:id="7" w:name="sub_55615"/>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3.18.</w:t>
      </w:r>
      <w:r w:rsidRPr="00F02250">
        <w:rPr>
          <w:rFonts w:ascii="Times New Roman" w:hAnsi="Times New Roman" w:cs="Times New Roman"/>
          <w:color w:val="auto"/>
          <w:sz w:val="24"/>
          <w:szCs w:val="24"/>
        </w:rPr>
        <w:tab/>
        <w:t>Ассоциация ведет дело каждого члена Ассоциации. В состав такого дела обязательно входят:</w:t>
      </w:r>
    </w:p>
    <w:p w:rsidR="00731DB5" w:rsidRPr="00F02250" w:rsidRDefault="00731DB5" w:rsidP="00731DB5">
      <w:pPr>
        <w:spacing w:line="240" w:lineRule="auto"/>
        <w:ind w:left="851"/>
        <w:jc w:val="both"/>
        <w:rPr>
          <w:rFonts w:ascii="Times New Roman" w:hAnsi="Times New Roman" w:cs="Times New Roman"/>
          <w:color w:val="auto"/>
          <w:sz w:val="24"/>
          <w:szCs w:val="24"/>
        </w:rPr>
      </w:pPr>
      <w:bookmarkStart w:id="8" w:name="sub_556151"/>
      <w:bookmarkEnd w:id="7"/>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а) документы, представленные при приеме в члены Ассоциации, в том числе о специалистах индивидуального предпринимателя или юридического лица;</w:t>
      </w:r>
    </w:p>
    <w:p w:rsidR="00731DB5" w:rsidRPr="00F02250" w:rsidRDefault="00731DB5" w:rsidP="00731DB5">
      <w:pPr>
        <w:spacing w:line="240" w:lineRule="auto"/>
        <w:ind w:left="851"/>
        <w:jc w:val="both"/>
        <w:rPr>
          <w:rFonts w:ascii="Times New Roman" w:hAnsi="Times New Roman" w:cs="Times New Roman"/>
          <w:color w:val="auto"/>
          <w:sz w:val="24"/>
          <w:szCs w:val="24"/>
        </w:rPr>
      </w:pPr>
      <w:bookmarkStart w:id="9" w:name="sub_556152"/>
      <w:bookmarkEnd w:id="8"/>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б) документы об уплате взноса (взносов) в компенсационный фонд (компенсационные фонды)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rPr>
      </w:pPr>
      <w:bookmarkStart w:id="10" w:name="sub_556153"/>
      <w:bookmarkEnd w:id="9"/>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в) документы, представленные для внесения изменений в реестр членов Ассоциации, добровольного выхода из членов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rPr>
      </w:pPr>
      <w:bookmarkStart w:id="11" w:name="sub_556154"/>
      <w:bookmarkEnd w:id="10"/>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г) документы о результатах осуществления Ассоциацией </w:t>
      </w:r>
      <w:proofErr w:type="gramStart"/>
      <w:r w:rsidRPr="00F02250">
        <w:rPr>
          <w:rFonts w:ascii="Times New Roman" w:hAnsi="Times New Roman" w:cs="Times New Roman"/>
          <w:color w:val="auto"/>
          <w:sz w:val="24"/>
          <w:szCs w:val="24"/>
        </w:rPr>
        <w:t>контроля за</w:t>
      </w:r>
      <w:proofErr w:type="gramEnd"/>
      <w:r w:rsidRPr="00F02250">
        <w:rPr>
          <w:rFonts w:ascii="Times New Roman" w:hAnsi="Times New Roman" w:cs="Times New Roman"/>
          <w:color w:val="auto"/>
          <w:sz w:val="24"/>
          <w:szCs w:val="24"/>
        </w:rPr>
        <w:t xml:space="preserve"> членом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rPr>
      </w:pPr>
      <w:bookmarkStart w:id="12" w:name="sub_556155"/>
      <w:bookmarkEnd w:id="11"/>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д) документы о мерах дисциплинарного воздействия, принятых Ассоциацией в отношении члена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е) иные документы, в отношении которых внутренними документами Ассоциации установлено требование об их хранении в деле члена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В дело члена Ассоциации могут входить иные документы, связанные с членством в Ассоциации, в том числе документы, представляемые членами Ассоциации на </w:t>
      </w:r>
      <w:r w:rsidRPr="00F02250">
        <w:rPr>
          <w:rFonts w:ascii="Times New Roman" w:hAnsi="Times New Roman" w:cs="Times New Roman"/>
          <w:color w:val="auto"/>
          <w:sz w:val="24"/>
          <w:szCs w:val="24"/>
        </w:rPr>
        <w:lastRenderedPageBreak/>
        <w:t>основании внутренних документов или решений органов управления и специализированных органов Ассоциации.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bookmarkStart w:id="13" w:name="sub_55616"/>
      <w:bookmarkEnd w:id="12"/>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3.19.</w:t>
      </w:r>
      <w:r w:rsidRPr="00F02250">
        <w:rPr>
          <w:rFonts w:ascii="Times New Roman" w:hAnsi="Times New Roman" w:cs="Times New Roman"/>
          <w:color w:val="auto"/>
          <w:sz w:val="24"/>
          <w:szCs w:val="24"/>
        </w:rPr>
        <w:tab/>
        <w:t xml:space="preserve">Ассоциация хранит дела членов Ассоциации, а также дела лиц, членство которых в Ассоциации прекращено. Указанные дела подлежат постоянному хранению в Ассоциации на бумажном носителе и (или) в форме электронного документа (пакета электронных документов), подписанного Ассоциацией с использованием усиленной квалифицированной электронной подписи. В случае исключения сведений об Ассоциации из государственного реестра саморегулируемых организаций дела членов Ассоциации, а также дела лиц, членство которых в Ассоциации прекращено, подлежат передаче в Национальное объединение </w:t>
      </w:r>
      <w:bookmarkEnd w:id="13"/>
      <w:r w:rsidRPr="00F02250">
        <w:rPr>
          <w:rFonts w:ascii="Times New Roman" w:hAnsi="Times New Roman" w:cs="Times New Roman"/>
          <w:color w:val="auto"/>
          <w:sz w:val="24"/>
          <w:szCs w:val="24"/>
        </w:rPr>
        <w:t>саморегулируемых организаций, основанных на членстве лиц, выполняющих инженерные изыскания, и саморегулируемых организаций, основанных на членстве лиц, осуществляющих подготовку проектной документации.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3.20.</w:t>
      </w:r>
      <w:r w:rsidRPr="00F02250">
        <w:rPr>
          <w:rFonts w:ascii="Times New Roman" w:hAnsi="Times New Roman" w:cs="Times New Roman"/>
          <w:color w:val="auto"/>
          <w:sz w:val="24"/>
          <w:szCs w:val="24"/>
        </w:rPr>
        <w:tab/>
        <w:t xml:space="preserve">При вынесении Советом Ассоциации решения об отказе в приеме индивидуального предпринимателя или юридического лица в члены Ассоциации, документы, представленные в Ассоциацию такими индивидуальным предпринимателем или юридическим лицом, им не </w:t>
      </w:r>
      <w:proofErr w:type="gramStart"/>
      <w:r w:rsidRPr="00F02250">
        <w:rPr>
          <w:rFonts w:ascii="Times New Roman" w:hAnsi="Times New Roman" w:cs="Times New Roman"/>
          <w:color w:val="auto"/>
          <w:sz w:val="24"/>
          <w:szCs w:val="24"/>
        </w:rPr>
        <w:t>возвращаются и хранятся</w:t>
      </w:r>
      <w:proofErr w:type="gramEnd"/>
      <w:r w:rsidRPr="00F02250">
        <w:rPr>
          <w:rFonts w:ascii="Times New Roman" w:hAnsi="Times New Roman" w:cs="Times New Roman"/>
          <w:color w:val="auto"/>
          <w:sz w:val="24"/>
          <w:szCs w:val="24"/>
        </w:rPr>
        <w:t xml:space="preserve"> в Ассоциации.</w:t>
      </w:r>
    </w:p>
    <w:p w:rsidR="00731DB5" w:rsidRPr="00F02250" w:rsidRDefault="00731DB5" w:rsidP="00731DB5">
      <w:pPr>
        <w:pStyle w:val="1"/>
        <w:spacing w:before="0" w:after="0" w:line="240" w:lineRule="auto"/>
        <w:jc w:val="center"/>
        <w:rPr>
          <w:rFonts w:ascii="Times New Roman" w:hAnsi="Times New Roman" w:cs="Times New Roman"/>
          <w:b/>
          <w:bCs/>
          <w:color w:val="auto"/>
          <w:sz w:val="24"/>
          <w:szCs w:val="24"/>
        </w:rPr>
      </w:pPr>
      <w:bookmarkStart w:id="14" w:name="_Toc460682460"/>
    </w:p>
    <w:p w:rsidR="00731DB5" w:rsidRPr="00F02250" w:rsidRDefault="00731DB5" w:rsidP="00731DB5">
      <w:pPr>
        <w:pStyle w:val="1"/>
        <w:spacing w:before="0" w:after="0" w:line="240" w:lineRule="auto"/>
        <w:jc w:val="center"/>
        <w:rPr>
          <w:rFonts w:ascii="Times New Roman" w:hAnsi="Times New Roman" w:cs="Times New Roman"/>
          <w:b/>
          <w:bCs/>
          <w:color w:val="auto"/>
          <w:sz w:val="24"/>
          <w:szCs w:val="24"/>
        </w:rPr>
      </w:pPr>
      <w:r w:rsidRPr="00F02250">
        <w:rPr>
          <w:rFonts w:ascii="Times New Roman" w:hAnsi="Times New Roman" w:cs="Times New Roman"/>
          <w:b/>
          <w:bCs/>
          <w:color w:val="auto"/>
          <w:sz w:val="24"/>
          <w:szCs w:val="24"/>
        </w:rPr>
        <w:t xml:space="preserve">4. Требования к членам </w:t>
      </w:r>
      <w:bookmarkEnd w:id="14"/>
      <w:r w:rsidRPr="00F02250">
        <w:rPr>
          <w:rFonts w:ascii="Times New Roman" w:hAnsi="Times New Roman" w:cs="Times New Roman"/>
          <w:b/>
          <w:bCs/>
          <w:color w:val="auto"/>
          <w:sz w:val="24"/>
          <w:szCs w:val="24"/>
        </w:rPr>
        <w:t>Ассоциации</w:t>
      </w:r>
    </w:p>
    <w:p w:rsidR="00731DB5" w:rsidRPr="00F02250" w:rsidRDefault="00731DB5" w:rsidP="00731DB5">
      <w:pPr>
        <w:spacing w:line="240" w:lineRule="auto"/>
        <w:rPr>
          <w:rFonts w:ascii="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4.1.</w:t>
      </w:r>
      <w:r w:rsidRPr="00F02250">
        <w:rPr>
          <w:rFonts w:ascii="Times New Roman" w:hAnsi="Times New Roman" w:cs="Times New Roman"/>
          <w:color w:val="auto"/>
          <w:sz w:val="24"/>
          <w:szCs w:val="24"/>
        </w:rPr>
        <w:tab/>
        <w:t>Требованиями к члену Ассоциации, осуществляющему подготовку проектной документации объектов капитального строительства (за исключением особо опасных, технически сложных и уникальных объектов капитального строительства, объектов использования атомной энергии) являются:</w:t>
      </w: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4.1.1.</w:t>
      </w:r>
      <w:r w:rsidRPr="00F02250">
        <w:rPr>
          <w:rFonts w:ascii="Times New Roman" w:hAnsi="Times New Roman" w:cs="Times New Roman"/>
          <w:color w:val="auto"/>
          <w:sz w:val="24"/>
          <w:szCs w:val="24"/>
        </w:rPr>
        <w:tab/>
        <w:t>Соответствие индивидуального предпринимателя или руководителя юридического лица, самостоятельно организующего подготовку проектной документации, квалификационным требованиям:</w:t>
      </w:r>
    </w:p>
    <w:p w:rsidR="00731DB5" w:rsidRPr="00F02250" w:rsidRDefault="00731DB5" w:rsidP="00731DB5">
      <w:pPr>
        <w:autoSpaceDE w:val="0"/>
        <w:autoSpaceDN w:val="0"/>
        <w:adjustRightInd w:val="0"/>
        <w:spacing w:line="240" w:lineRule="auto"/>
        <w:ind w:left="851" w:hanging="13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наличие высшего образования соответствующего профиля;</w:t>
      </w:r>
    </w:p>
    <w:p w:rsidR="00731DB5" w:rsidRPr="00F02250" w:rsidRDefault="00731DB5" w:rsidP="00731DB5">
      <w:pPr>
        <w:autoSpaceDE w:val="0"/>
        <w:autoSpaceDN w:val="0"/>
        <w:adjustRightInd w:val="0"/>
        <w:spacing w:line="240" w:lineRule="auto"/>
        <w:ind w:left="851" w:hanging="13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 наличие стажа работы по специальности не менее чем пять лет. </w:t>
      </w: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4.1.2.</w:t>
      </w:r>
      <w:r w:rsidRPr="00F02250">
        <w:rPr>
          <w:rFonts w:ascii="Times New Roman" w:hAnsi="Times New Roman" w:cs="Times New Roman"/>
          <w:color w:val="auto"/>
          <w:sz w:val="24"/>
          <w:szCs w:val="24"/>
        </w:rPr>
        <w:tab/>
        <w:t xml:space="preserve">Наличие у индивидуального предпринимателя или юридического лица не менее двух специалистов по организации архитектурно-строительного проектирования  по месту основной работы.  </w:t>
      </w: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ab/>
        <w:t xml:space="preserve">Индивидуальный предприниматель или руководитель юридического лица имеют право самостоятельно выполнять функции по организации архитектурно-строительного проектирования, указанные в п. 1.3.5 настоящего Положения, при этом сведения о таком индивидуальном предпринимателе или руководителе юридического лица должны быть включены в национальный реестр специалистов в области инженерных изысканий и архитектурно-строительного проектирования. </w:t>
      </w:r>
    </w:p>
    <w:p w:rsidR="00731DB5" w:rsidRPr="00F02250" w:rsidRDefault="00731DB5" w:rsidP="00731DB5">
      <w:pPr>
        <w:autoSpaceDE w:val="0"/>
        <w:autoSpaceDN w:val="0"/>
        <w:adjustRightInd w:val="0"/>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В случае</w:t>
      </w:r>
      <w:proofErr w:type="gramStart"/>
      <w:r w:rsidRPr="00F02250">
        <w:rPr>
          <w:rFonts w:ascii="Times New Roman" w:hAnsi="Times New Roman" w:cs="Times New Roman"/>
          <w:color w:val="auto"/>
          <w:sz w:val="24"/>
          <w:szCs w:val="24"/>
        </w:rPr>
        <w:t>,</w:t>
      </w:r>
      <w:proofErr w:type="gramEnd"/>
      <w:r w:rsidRPr="00F02250">
        <w:rPr>
          <w:rFonts w:ascii="Times New Roman" w:hAnsi="Times New Roman" w:cs="Times New Roman"/>
          <w:color w:val="auto"/>
          <w:sz w:val="24"/>
          <w:szCs w:val="24"/>
        </w:rPr>
        <w:t xml:space="preserve"> если индивидуальный предприниматель или руководитель юридического лица, самостоятельно выполняет функции по организации архитектурно-строительного проектирования, указанные в п. 1.3.5 настоящего Положения, то данные лица могут быть включены в общий количественный состав специалистов по организации архитектурно-строительного проектирования.</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4.2.</w:t>
      </w:r>
      <w:r w:rsidRPr="00F02250">
        <w:rPr>
          <w:rFonts w:ascii="Times New Roman" w:hAnsi="Times New Roman" w:cs="Times New Roman"/>
          <w:color w:val="auto"/>
          <w:sz w:val="24"/>
          <w:szCs w:val="24"/>
        </w:rPr>
        <w:tab/>
        <w:t>Требованиями к члену Ассоциации, осуществляющему подготовку проектной документации особо опасных, технически сложных и уникальных объектов (за исключением объектов использования атомной энергии) являются:</w:t>
      </w: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lastRenderedPageBreak/>
        <w:t>4.2.1.</w:t>
      </w:r>
      <w:r w:rsidRPr="00F02250">
        <w:rPr>
          <w:rFonts w:ascii="Times New Roman" w:hAnsi="Times New Roman" w:cs="Times New Roman"/>
          <w:color w:val="auto"/>
          <w:sz w:val="24"/>
          <w:szCs w:val="24"/>
        </w:rPr>
        <w:tab/>
        <w:t>Наличие у члена Ассоциации в штате по месту основной работы:</w:t>
      </w:r>
    </w:p>
    <w:p w:rsidR="00731DB5" w:rsidRPr="00F02250" w:rsidRDefault="00731DB5" w:rsidP="00731DB5">
      <w:pPr>
        <w:autoSpaceDE w:val="0"/>
        <w:autoSpaceDN w:val="0"/>
        <w:adjustRightInd w:val="0"/>
        <w:spacing w:line="240" w:lineRule="auto"/>
        <w:ind w:left="851" w:hanging="13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 </w:t>
      </w:r>
      <w:proofErr w:type="gramStart"/>
      <w:r w:rsidRPr="00F02250">
        <w:rPr>
          <w:rFonts w:ascii="Times New Roman" w:hAnsi="Times New Roman" w:cs="Times New Roman"/>
          <w:color w:val="auto"/>
          <w:sz w:val="24"/>
          <w:szCs w:val="24"/>
        </w:rPr>
        <w:t>а) не менее 2 работников, занимающих должности руководителей, имеющих высшее образование по специальности или направлению подготовки в области строительства соответствующего профиля, стаж работы по специальности не менее 5 лет и являющихся специалистами по организации архитектурно-строительного проектирования, сведения о которых включены в национальный реестр специалистов в области инженерных изысканий и архитектурно-строительного проектирования, а</w:t>
      </w:r>
      <w:r w:rsidRPr="00F02250">
        <w:rPr>
          <w:rFonts w:ascii="Times New Roman" w:hAnsi="Times New Roman" w:cs="Times New Roman"/>
          <w:color w:val="auto"/>
          <w:sz w:val="24"/>
          <w:szCs w:val="24"/>
          <w:lang w:eastAsia="ru-RU"/>
        </w:rPr>
        <w:t xml:space="preserve"> </w:t>
      </w:r>
      <w:r w:rsidRPr="00F02250">
        <w:rPr>
          <w:rFonts w:ascii="Times New Roman" w:hAnsi="Times New Roman" w:cs="Times New Roman"/>
          <w:color w:val="auto"/>
          <w:sz w:val="24"/>
          <w:szCs w:val="24"/>
        </w:rPr>
        <w:t>также не менее 3 специалистов, имеющих высшее профессиональное</w:t>
      </w:r>
      <w:proofErr w:type="gramEnd"/>
      <w:r w:rsidRPr="00F02250">
        <w:rPr>
          <w:rFonts w:ascii="Times New Roman" w:hAnsi="Times New Roman" w:cs="Times New Roman"/>
          <w:color w:val="auto"/>
          <w:sz w:val="24"/>
          <w:szCs w:val="24"/>
        </w:rPr>
        <w:t xml:space="preserve"> образование соответствующего профиля и стаж работы в области архитектурно-строительного проектирования не менее 5 лет, - в случае, если стоимость работ, которые член Ассоциации планирует выполнять по одному договору о подготовке проектной документации, составляет не более 25 миллионов рублей;</w:t>
      </w:r>
    </w:p>
    <w:p w:rsidR="00731DB5" w:rsidRPr="00F02250" w:rsidRDefault="00731DB5" w:rsidP="00731DB5">
      <w:pPr>
        <w:autoSpaceDE w:val="0"/>
        <w:autoSpaceDN w:val="0"/>
        <w:adjustRightInd w:val="0"/>
        <w:spacing w:line="240" w:lineRule="auto"/>
        <w:ind w:left="851"/>
        <w:jc w:val="both"/>
        <w:rPr>
          <w:rFonts w:ascii="Times New Roman" w:hAnsi="Times New Roman" w:cs="Times New Roman"/>
          <w:color w:val="auto"/>
          <w:sz w:val="24"/>
          <w:szCs w:val="24"/>
        </w:rPr>
      </w:pPr>
      <w:proofErr w:type="gramStart"/>
      <w:r w:rsidRPr="00F02250">
        <w:rPr>
          <w:rFonts w:ascii="Times New Roman" w:hAnsi="Times New Roman" w:cs="Times New Roman"/>
          <w:color w:val="auto"/>
          <w:sz w:val="24"/>
          <w:szCs w:val="24"/>
        </w:rPr>
        <w:t>б) не менее 2 руководителей, имеющих высшее образование по специальности или направлению подготовки в области строительства соответствующего профиля, стаж работы по специальности не менее 5 лет и являющихся специалистами по организации архитектурно-строительного проектирования, сведения о которых включены в национальный реестр специалистов в области инженерных изысканий и архитектурно-строительного проектирования, а также не менее 4 специалистов, имеющих высшее профессиональное образование соответствующего профиля</w:t>
      </w:r>
      <w:proofErr w:type="gramEnd"/>
      <w:r w:rsidRPr="00F02250">
        <w:rPr>
          <w:rFonts w:ascii="Times New Roman" w:hAnsi="Times New Roman" w:cs="Times New Roman"/>
          <w:color w:val="auto"/>
          <w:sz w:val="24"/>
          <w:szCs w:val="24"/>
        </w:rPr>
        <w:t xml:space="preserve"> и стаж работы в области архитектурно-строительного проектирования не менее 5 лет, - в случае, если стоимость работ, которые член Ассоциации планирует выполнять по одному договору о подготовке проектной документации, составляет не более 50 миллионов рублей;</w:t>
      </w:r>
    </w:p>
    <w:p w:rsidR="00731DB5" w:rsidRPr="00F02250" w:rsidRDefault="00731DB5" w:rsidP="00731DB5">
      <w:pPr>
        <w:autoSpaceDE w:val="0"/>
        <w:autoSpaceDN w:val="0"/>
        <w:adjustRightInd w:val="0"/>
        <w:spacing w:line="240" w:lineRule="auto"/>
        <w:ind w:left="851"/>
        <w:jc w:val="both"/>
        <w:rPr>
          <w:rFonts w:ascii="Times New Roman" w:hAnsi="Times New Roman" w:cs="Times New Roman"/>
          <w:color w:val="auto"/>
          <w:sz w:val="24"/>
          <w:szCs w:val="24"/>
        </w:rPr>
      </w:pPr>
      <w:proofErr w:type="gramStart"/>
      <w:r w:rsidRPr="00F02250">
        <w:rPr>
          <w:rFonts w:ascii="Times New Roman" w:hAnsi="Times New Roman" w:cs="Times New Roman"/>
          <w:color w:val="auto"/>
          <w:sz w:val="24"/>
          <w:szCs w:val="24"/>
        </w:rPr>
        <w:t>в) не менее 2 руководителей, имеющих высшее образование по специальности или направлению подготовки в области строительства соответствующего профиля, стаж работы по специальности не менее 5 лет и являющихся специалистами по организации архитектурно-строительного проектирования, сведения о которых включены в национальный реестр специалистов в области инженерных изысканий и архитектурно-строительного проектирования, а также не менее 5 специалистов, имеющих высшее профессиональное образование соответствующего профиля</w:t>
      </w:r>
      <w:proofErr w:type="gramEnd"/>
      <w:r w:rsidRPr="00F02250">
        <w:rPr>
          <w:rFonts w:ascii="Times New Roman" w:hAnsi="Times New Roman" w:cs="Times New Roman"/>
          <w:color w:val="auto"/>
          <w:sz w:val="24"/>
          <w:szCs w:val="24"/>
        </w:rPr>
        <w:t xml:space="preserve"> и стаж работы в области архитектурно-строительного проектирования не менее 5 лет, - в случае, если стоимость работ, которые член Ассоциации планирует выполнять по одному договору о подготовке проектной документации, составляет не более 300 миллионов рублей;</w:t>
      </w:r>
    </w:p>
    <w:p w:rsidR="00731DB5" w:rsidRPr="00F02250" w:rsidRDefault="00731DB5" w:rsidP="00731DB5">
      <w:pPr>
        <w:autoSpaceDE w:val="0"/>
        <w:autoSpaceDN w:val="0"/>
        <w:adjustRightInd w:val="0"/>
        <w:spacing w:line="240" w:lineRule="auto"/>
        <w:ind w:left="851"/>
        <w:jc w:val="both"/>
        <w:rPr>
          <w:rFonts w:ascii="Times New Roman" w:hAnsi="Times New Roman" w:cs="Times New Roman"/>
          <w:color w:val="auto"/>
          <w:sz w:val="24"/>
          <w:szCs w:val="24"/>
        </w:rPr>
      </w:pPr>
      <w:proofErr w:type="gramStart"/>
      <w:r w:rsidRPr="00F02250">
        <w:rPr>
          <w:rFonts w:ascii="Times New Roman" w:hAnsi="Times New Roman" w:cs="Times New Roman"/>
          <w:color w:val="auto"/>
          <w:sz w:val="24"/>
          <w:szCs w:val="24"/>
        </w:rPr>
        <w:t>г) не менее 2 руководителей, имеющих высшее образование по специальности или направлению подготовки в области строительства соответствующего профиля, стаж работы по специальности не менее 5 лет и являющихся специалистами по организации архитектурно-строительного проектирования, сведения о которых включены в национальный реестр специалистов в области инженерных изысканий и архитектурно-строительного проектирования, а также не менее 7 специалистов имеющих высшее профессиональное образование соответствующего профиля</w:t>
      </w:r>
      <w:proofErr w:type="gramEnd"/>
      <w:r w:rsidRPr="00F02250">
        <w:rPr>
          <w:rFonts w:ascii="Times New Roman" w:hAnsi="Times New Roman" w:cs="Times New Roman"/>
          <w:color w:val="auto"/>
          <w:sz w:val="24"/>
          <w:szCs w:val="24"/>
        </w:rPr>
        <w:t xml:space="preserve"> и стаж работы в области архитектурно-строительного проектирования не менее 5 лет, - в случае, если стоимость работ, которые член Ассоциации планирует выполнять по одному договору о подготовке проектной документации, составляет 300 миллионов рублей и более.</w:t>
      </w:r>
    </w:p>
    <w:p w:rsidR="00731DB5" w:rsidRPr="00F02250" w:rsidRDefault="00731DB5" w:rsidP="00731DB5">
      <w:pPr>
        <w:autoSpaceDE w:val="0"/>
        <w:autoSpaceDN w:val="0"/>
        <w:adjustRightInd w:val="0"/>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Перечень направлений подготовки, специальностей в области строительства утверждается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строительства, архитектуры, градостроительства.</w:t>
      </w: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lastRenderedPageBreak/>
        <w:t>4.2.2.</w:t>
      </w:r>
      <w:r w:rsidRPr="00F02250">
        <w:rPr>
          <w:rFonts w:ascii="Times New Roman" w:hAnsi="Times New Roman" w:cs="Times New Roman"/>
          <w:color w:val="auto"/>
          <w:sz w:val="24"/>
          <w:szCs w:val="24"/>
        </w:rPr>
        <w:tab/>
        <w:t>Наличие у руководителей и специалистов квалификации,  подтвержденной в порядке, установленном настоящим Положением и квалификационными стандартами Ассоциации.</w:t>
      </w: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4.2.3.</w:t>
      </w:r>
      <w:r w:rsidRPr="00F02250">
        <w:rPr>
          <w:rFonts w:ascii="Times New Roman" w:hAnsi="Times New Roman" w:cs="Times New Roman"/>
          <w:color w:val="auto"/>
          <w:sz w:val="24"/>
          <w:szCs w:val="24"/>
        </w:rPr>
        <w:tab/>
        <w:t>Повышение квалификации в области архитектурно-строительного проектирования руководителей и специалистов, осуществляемое не реже одного раза в 5 лет.</w:t>
      </w:r>
    </w:p>
    <w:p w:rsidR="00731DB5" w:rsidRPr="00F02250" w:rsidRDefault="00731DB5" w:rsidP="00731DB5">
      <w:pPr>
        <w:pStyle w:val="a7"/>
        <w:ind w:left="851"/>
        <w:jc w:val="both"/>
        <w:rPr>
          <w:rFonts w:ascii="Times New Roman" w:hAnsi="Times New Roman"/>
          <w:bCs/>
        </w:rPr>
      </w:pPr>
      <w:r w:rsidRPr="00F02250">
        <w:rPr>
          <w:rFonts w:ascii="Times New Roman" w:hAnsi="Times New Roman"/>
        </w:rPr>
        <w:t xml:space="preserve">Получение </w:t>
      </w:r>
      <w:r w:rsidRPr="00F02250">
        <w:rPr>
          <w:rFonts w:ascii="Times New Roman" w:hAnsi="Times New Roman"/>
          <w:lang w:val="ru-RU"/>
        </w:rPr>
        <w:t xml:space="preserve">не реже одного раза в пять лет </w:t>
      </w:r>
      <w:r w:rsidRPr="00F02250">
        <w:rPr>
          <w:rFonts w:ascii="Times New Roman" w:hAnsi="Times New Roman"/>
        </w:rPr>
        <w:t>дополнительного профессионального образования в области промышленной безопасности руководителями и специалистами, относящимися к соответствующей категории работников,</w:t>
      </w:r>
      <w:r w:rsidRPr="00F02250">
        <w:rPr>
          <w:rFonts w:ascii="Times New Roman" w:hAnsi="Times New Roman"/>
          <w:lang w:val="ru-RU"/>
        </w:rPr>
        <w:t xml:space="preserve"> </w:t>
      </w:r>
      <w:r w:rsidRPr="00F02250">
        <w:rPr>
          <w:rFonts w:ascii="Times New Roman" w:hAnsi="Times New Roman"/>
        </w:rPr>
        <w:t xml:space="preserve">установленной </w:t>
      </w:r>
      <w:r w:rsidRPr="00F02250">
        <w:rPr>
          <w:rFonts w:ascii="Times New Roman" w:hAnsi="Times New Roman"/>
          <w:bCs/>
        </w:rPr>
        <w:t>Постановлением Правительства РФ от 25.10.2019 № 1365 «О подготовке и об аттестации в области промышленной безопасности, по вопросам безопасности гидротехнических сооружений, безопасности в сфере электроэнергетики».</w:t>
      </w: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4.2.4.</w:t>
      </w:r>
      <w:r w:rsidRPr="00F02250">
        <w:rPr>
          <w:rFonts w:ascii="Times New Roman" w:hAnsi="Times New Roman" w:cs="Times New Roman"/>
          <w:color w:val="auto"/>
          <w:sz w:val="24"/>
          <w:szCs w:val="24"/>
        </w:rPr>
        <w:tab/>
      </w:r>
      <w:proofErr w:type="gramStart"/>
      <w:r w:rsidRPr="00F02250">
        <w:rPr>
          <w:rFonts w:ascii="Times New Roman" w:hAnsi="Times New Roman" w:cs="Times New Roman"/>
          <w:color w:val="auto"/>
          <w:sz w:val="24"/>
          <w:szCs w:val="24"/>
        </w:rPr>
        <w:t>Наличие у члена Ассоциации системы аттестации работников, подлежащих аттестации по правилам, установленным Федеральной службой по экологическому, технологическому и атомному надзору, в случае, если в штатное расписание такого члена включены должности, в отношении выполняемых работ по которым осуществляется надзор указанной Службой и замещение которых допускается только работниками, прошедшими такую аттестацию.</w:t>
      </w:r>
      <w:proofErr w:type="gramEnd"/>
    </w:p>
    <w:p w:rsidR="00731DB5" w:rsidRPr="00F02250" w:rsidRDefault="00731DB5" w:rsidP="00731DB5">
      <w:pPr>
        <w:autoSpaceDE w:val="0"/>
        <w:autoSpaceDN w:val="0"/>
        <w:adjustRightInd w:val="0"/>
        <w:spacing w:line="240" w:lineRule="auto"/>
        <w:ind w:left="851" w:hanging="13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 Порядок подготовки и аттестации указанных работников установлен в Приложении № 1 к настоящему Положению.</w:t>
      </w:r>
    </w:p>
    <w:p w:rsidR="00731DB5" w:rsidRPr="00F02250" w:rsidRDefault="00731DB5" w:rsidP="00731DB5">
      <w:pPr>
        <w:tabs>
          <w:tab w:val="left" w:pos="851"/>
        </w:tabs>
        <w:spacing w:line="240" w:lineRule="auto"/>
        <w:ind w:left="851" w:right="67" w:hanging="851"/>
        <w:jc w:val="both"/>
        <w:rPr>
          <w:rFonts w:ascii="Times New Roman" w:hAnsi="Times New Roman" w:cs="Times New Roman"/>
          <w:color w:val="auto"/>
          <w:sz w:val="24"/>
          <w:szCs w:val="24"/>
        </w:rPr>
      </w:pPr>
    </w:p>
    <w:p w:rsidR="00731DB5" w:rsidRPr="00F02250" w:rsidRDefault="00731DB5" w:rsidP="00731DB5">
      <w:pPr>
        <w:tabs>
          <w:tab w:val="left" w:pos="851"/>
        </w:tabs>
        <w:spacing w:line="240" w:lineRule="auto"/>
        <w:ind w:left="851" w:right="67"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4.2.5.</w:t>
      </w:r>
      <w:r w:rsidRPr="00F02250">
        <w:rPr>
          <w:rFonts w:ascii="Times New Roman" w:hAnsi="Times New Roman" w:cs="Times New Roman"/>
          <w:color w:val="auto"/>
          <w:sz w:val="24"/>
          <w:szCs w:val="24"/>
        </w:rPr>
        <w:tab/>
      </w:r>
      <w:proofErr w:type="gramStart"/>
      <w:r w:rsidRPr="00F02250">
        <w:rPr>
          <w:rFonts w:ascii="Times New Roman" w:hAnsi="Times New Roman" w:cs="Times New Roman"/>
          <w:color w:val="auto"/>
          <w:sz w:val="24"/>
          <w:szCs w:val="24"/>
        </w:rPr>
        <w:t>Наличие у члена Ассоциации принадлежащих ему на праве собственности или ином законном основании зданий, и (или) сооружений, и (или) помещений, электронно-вычислительных средств, лицензионного программного обеспечения и в случае необходимости средств обеспечения промышленной безопасности, а также средств контроля и измерений, необходимых для выполнения работ по подготовке проектной документации особо опасных, технически сложных и уникальных объектов капитального строительства (за исключением объектов использования</w:t>
      </w:r>
      <w:proofErr w:type="gramEnd"/>
      <w:r w:rsidRPr="00F02250">
        <w:rPr>
          <w:rFonts w:ascii="Times New Roman" w:hAnsi="Times New Roman" w:cs="Times New Roman"/>
          <w:color w:val="auto"/>
          <w:sz w:val="24"/>
          <w:szCs w:val="24"/>
        </w:rPr>
        <w:t xml:space="preserve"> атомной энергии). </w:t>
      </w:r>
    </w:p>
    <w:p w:rsidR="00731DB5" w:rsidRPr="00F02250" w:rsidRDefault="00731DB5" w:rsidP="00731DB5">
      <w:pPr>
        <w:tabs>
          <w:tab w:val="left" w:pos="851"/>
        </w:tabs>
        <w:spacing w:line="240" w:lineRule="auto"/>
        <w:ind w:left="851" w:right="67" w:hanging="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ab/>
        <w:t>Со</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z w:val="24"/>
          <w:szCs w:val="24"/>
        </w:rPr>
        <w:t>тав и</w:t>
      </w:r>
      <w:r w:rsidRPr="00F02250">
        <w:rPr>
          <w:rFonts w:ascii="Times New Roman" w:eastAsia="Times New Roman" w:hAnsi="Times New Roman" w:cs="Times New Roman"/>
          <w:color w:val="auto"/>
          <w:spacing w:val="2"/>
          <w:sz w:val="24"/>
          <w:szCs w:val="24"/>
        </w:rPr>
        <w:t xml:space="preserve"> </w:t>
      </w:r>
      <w:r w:rsidRPr="00F02250">
        <w:rPr>
          <w:rFonts w:ascii="Times New Roman" w:eastAsia="Times New Roman" w:hAnsi="Times New Roman" w:cs="Times New Roman"/>
          <w:color w:val="auto"/>
          <w:spacing w:val="1"/>
          <w:sz w:val="24"/>
          <w:szCs w:val="24"/>
        </w:rPr>
        <w:t>к</w:t>
      </w:r>
      <w:r w:rsidRPr="00F02250">
        <w:rPr>
          <w:rFonts w:ascii="Times New Roman" w:eastAsia="Times New Roman" w:hAnsi="Times New Roman" w:cs="Times New Roman"/>
          <w:color w:val="auto"/>
          <w:spacing w:val="-2"/>
          <w:sz w:val="24"/>
          <w:szCs w:val="24"/>
        </w:rPr>
        <w:t>о</w:t>
      </w:r>
      <w:r w:rsidRPr="00F02250">
        <w:rPr>
          <w:rFonts w:ascii="Times New Roman" w:eastAsia="Times New Roman" w:hAnsi="Times New Roman" w:cs="Times New Roman"/>
          <w:color w:val="auto"/>
          <w:sz w:val="24"/>
          <w:szCs w:val="24"/>
        </w:rPr>
        <w:t>л</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pacing w:val="-1"/>
          <w:sz w:val="24"/>
          <w:szCs w:val="24"/>
        </w:rPr>
        <w:t>чес</w:t>
      </w:r>
      <w:r w:rsidRPr="00F02250">
        <w:rPr>
          <w:rFonts w:ascii="Times New Roman" w:eastAsia="Times New Roman" w:hAnsi="Times New Roman" w:cs="Times New Roman"/>
          <w:color w:val="auto"/>
          <w:sz w:val="24"/>
          <w:szCs w:val="24"/>
        </w:rPr>
        <w:t>тво</w:t>
      </w:r>
      <w:r w:rsidRPr="00F02250">
        <w:rPr>
          <w:rFonts w:ascii="Times New Roman" w:eastAsia="Times New Roman" w:hAnsi="Times New Roman" w:cs="Times New Roman"/>
          <w:color w:val="auto"/>
          <w:spacing w:val="1"/>
          <w:sz w:val="24"/>
          <w:szCs w:val="24"/>
        </w:rPr>
        <w:t xml:space="preserve"> им</w:t>
      </w:r>
      <w:r w:rsidRPr="00F02250">
        <w:rPr>
          <w:rFonts w:ascii="Times New Roman" w:eastAsia="Times New Roman" w:hAnsi="Times New Roman" w:cs="Times New Roman"/>
          <w:color w:val="auto"/>
          <w:spacing w:val="-5"/>
          <w:sz w:val="24"/>
          <w:szCs w:val="24"/>
        </w:rPr>
        <w:t>у</w:t>
      </w:r>
      <w:r w:rsidRPr="00F02250">
        <w:rPr>
          <w:rFonts w:ascii="Times New Roman" w:eastAsia="Times New Roman" w:hAnsi="Times New Roman" w:cs="Times New Roman"/>
          <w:color w:val="auto"/>
          <w:spacing w:val="2"/>
          <w:sz w:val="24"/>
          <w:szCs w:val="24"/>
        </w:rPr>
        <w:t>щ</w:t>
      </w:r>
      <w:r w:rsidRPr="00F02250">
        <w:rPr>
          <w:rFonts w:ascii="Times New Roman" w:eastAsia="Times New Roman" w:hAnsi="Times New Roman" w:cs="Times New Roman"/>
          <w:color w:val="auto"/>
          <w:spacing w:val="-1"/>
          <w:sz w:val="24"/>
          <w:szCs w:val="24"/>
        </w:rPr>
        <w:t>ес</w:t>
      </w:r>
      <w:r w:rsidRPr="00F02250">
        <w:rPr>
          <w:rFonts w:ascii="Times New Roman" w:eastAsia="Times New Roman" w:hAnsi="Times New Roman" w:cs="Times New Roman"/>
          <w:color w:val="auto"/>
          <w:sz w:val="24"/>
          <w:szCs w:val="24"/>
        </w:rPr>
        <w:t>тв</w:t>
      </w:r>
      <w:r w:rsidRPr="00F02250">
        <w:rPr>
          <w:rFonts w:ascii="Times New Roman" w:eastAsia="Times New Roman" w:hAnsi="Times New Roman" w:cs="Times New Roman"/>
          <w:color w:val="auto"/>
          <w:spacing w:val="-1"/>
          <w:sz w:val="24"/>
          <w:szCs w:val="24"/>
        </w:rPr>
        <w:t>а</w:t>
      </w:r>
      <w:r w:rsidRPr="00F02250">
        <w:rPr>
          <w:rFonts w:ascii="Times New Roman" w:eastAsia="Times New Roman" w:hAnsi="Times New Roman" w:cs="Times New Roman"/>
          <w:color w:val="auto"/>
          <w:sz w:val="24"/>
          <w:szCs w:val="24"/>
        </w:rPr>
        <w:t>,</w:t>
      </w:r>
      <w:r w:rsidRPr="00F02250">
        <w:rPr>
          <w:rFonts w:ascii="Times New Roman" w:eastAsia="Times New Roman" w:hAnsi="Times New Roman" w:cs="Times New Roman"/>
          <w:color w:val="auto"/>
          <w:spacing w:val="3"/>
          <w:sz w:val="24"/>
          <w:szCs w:val="24"/>
        </w:rPr>
        <w:t xml:space="preserve"> </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z w:val="24"/>
          <w:szCs w:val="24"/>
        </w:rPr>
        <w:t>об</w:t>
      </w:r>
      <w:r w:rsidRPr="00F02250">
        <w:rPr>
          <w:rFonts w:ascii="Times New Roman" w:eastAsia="Times New Roman" w:hAnsi="Times New Roman" w:cs="Times New Roman"/>
          <w:color w:val="auto"/>
          <w:spacing w:val="2"/>
          <w:sz w:val="24"/>
          <w:szCs w:val="24"/>
        </w:rPr>
        <w:t>х</w:t>
      </w:r>
      <w:r w:rsidRPr="00F02250">
        <w:rPr>
          <w:rFonts w:ascii="Times New Roman" w:eastAsia="Times New Roman" w:hAnsi="Times New Roman" w:cs="Times New Roman"/>
          <w:color w:val="auto"/>
          <w:sz w:val="24"/>
          <w:szCs w:val="24"/>
        </w:rPr>
        <w:t>о</w:t>
      </w:r>
      <w:r w:rsidRPr="00F02250">
        <w:rPr>
          <w:rFonts w:ascii="Times New Roman" w:eastAsia="Times New Roman" w:hAnsi="Times New Roman" w:cs="Times New Roman"/>
          <w:color w:val="auto"/>
          <w:spacing w:val="-2"/>
          <w:sz w:val="24"/>
          <w:szCs w:val="24"/>
        </w:rPr>
        <w:t>д</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pacing w:val="-1"/>
          <w:sz w:val="24"/>
          <w:szCs w:val="24"/>
        </w:rPr>
        <w:t>м</w:t>
      </w:r>
      <w:r w:rsidRPr="00F02250">
        <w:rPr>
          <w:rFonts w:ascii="Times New Roman" w:eastAsia="Times New Roman" w:hAnsi="Times New Roman" w:cs="Times New Roman"/>
          <w:color w:val="auto"/>
          <w:sz w:val="24"/>
          <w:szCs w:val="24"/>
        </w:rPr>
        <w:t>ого</w:t>
      </w:r>
      <w:r w:rsidRPr="00F02250">
        <w:rPr>
          <w:rFonts w:ascii="Times New Roman" w:eastAsia="Times New Roman" w:hAnsi="Times New Roman" w:cs="Times New Roman"/>
          <w:color w:val="auto"/>
          <w:spacing w:val="5"/>
          <w:sz w:val="24"/>
          <w:szCs w:val="24"/>
        </w:rPr>
        <w:t xml:space="preserve"> </w:t>
      </w:r>
      <w:r w:rsidRPr="00F02250">
        <w:rPr>
          <w:rFonts w:ascii="Times New Roman" w:eastAsia="Times New Roman" w:hAnsi="Times New Roman" w:cs="Times New Roman"/>
          <w:color w:val="auto"/>
          <w:sz w:val="24"/>
          <w:szCs w:val="24"/>
        </w:rPr>
        <w:t>для</w:t>
      </w:r>
      <w:r w:rsidRPr="00F02250">
        <w:rPr>
          <w:rFonts w:ascii="Times New Roman" w:eastAsia="Times New Roman" w:hAnsi="Times New Roman" w:cs="Times New Roman"/>
          <w:color w:val="auto"/>
          <w:spacing w:val="1"/>
          <w:sz w:val="24"/>
          <w:szCs w:val="24"/>
        </w:rPr>
        <w:t xml:space="preserve">  </w:t>
      </w:r>
      <w:r w:rsidRPr="00F02250">
        <w:rPr>
          <w:rFonts w:ascii="Times New Roman" w:hAnsi="Times New Roman" w:cs="Times New Roman"/>
          <w:color w:val="auto"/>
          <w:sz w:val="24"/>
          <w:szCs w:val="24"/>
        </w:rPr>
        <w:t xml:space="preserve">выполнения работ по подготовке </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z w:val="24"/>
          <w:szCs w:val="24"/>
        </w:rPr>
        <w:t>ро</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pacing w:val="1"/>
          <w:sz w:val="24"/>
          <w:szCs w:val="24"/>
        </w:rPr>
        <w:t>к</w:t>
      </w:r>
      <w:r w:rsidRPr="00F02250">
        <w:rPr>
          <w:rFonts w:ascii="Times New Roman" w:eastAsia="Times New Roman" w:hAnsi="Times New Roman" w:cs="Times New Roman"/>
          <w:color w:val="auto"/>
          <w:spacing w:val="-2"/>
          <w:sz w:val="24"/>
          <w:szCs w:val="24"/>
        </w:rPr>
        <w:t>т</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z w:val="24"/>
          <w:szCs w:val="24"/>
        </w:rPr>
        <w:t>ой</w:t>
      </w:r>
      <w:r w:rsidRPr="00F02250">
        <w:rPr>
          <w:rFonts w:ascii="Times New Roman" w:eastAsia="Times New Roman" w:hAnsi="Times New Roman" w:cs="Times New Roman"/>
          <w:color w:val="auto"/>
          <w:spacing w:val="1"/>
          <w:sz w:val="24"/>
          <w:szCs w:val="24"/>
        </w:rPr>
        <w:t xml:space="preserve"> </w:t>
      </w:r>
      <w:r w:rsidRPr="00F02250">
        <w:rPr>
          <w:rFonts w:ascii="Times New Roman" w:eastAsia="Times New Roman" w:hAnsi="Times New Roman" w:cs="Times New Roman"/>
          <w:color w:val="auto"/>
          <w:sz w:val="24"/>
          <w:szCs w:val="24"/>
        </w:rPr>
        <w:t>до</w:t>
      </w:r>
      <w:r w:rsidRPr="00F02250">
        <w:rPr>
          <w:rFonts w:ascii="Times New Roman" w:eastAsia="Times New Roman" w:hAnsi="Times New Roman" w:cs="Times New Roman"/>
          <w:color w:val="auto"/>
          <w:spacing w:val="3"/>
          <w:sz w:val="24"/>
          <w:szCs w:val="24"/>
        </w:rPr>
        <w:t>к</w:t>
      </w:r>
      <w:r w:rsidRPr="00F02250">
        <w:rPr>
          <w:rFonts w:ascii="Times New Roman" w:eastAsia="Times New Roman" w:hAnsi="Times New Roman" w:cs="Times New Roman"/>
          <w:color w:val="auto"/>
          <w:spacing w:val="-7"/>
          <w:sz w:val="24"/>
          <w:szCs w:val="24"/>
        </w:rPr>
        <w:t>у</w:t>
      </w:r>
      <w:r w:rsidRPr="00F02250">
        <w:rPr>
          <w:rFonts w:ascii="Times New Roman" w:eastAsia="Times New Roman" w:hAnsi="Times New Roman" w:cs="Times New Roman"/>
          <w:color w:val="auto"/>
          <w:spacing w:val="-1"/>
          <w:sz w:val="24"/>
          <w:szCs w:val="24"/>
        </w:rPr>
        <w:t>ме</w:t>
      </w:r>
      <w:r w:rsidRPr="00F02250">
        <w:rPr>
          <w:rFonts w:ascii="Times New Roman" w:eastAsia="Times New Roman" w:hAnsi="Times New Roman" w:cs="Times New Roman"/>
          <w:color w:val="auto"/>
          <w:spacing w:val="3"/>
          <w:sz w:val="24"/>
          <w:szCs w:val="24"/>
        </w:rPr>
        <w:t>н</w:t>
      </w:r>
      <w:r w:rsidRPr="00F02250">
        <w:rPr>
          <w:rFonts w:ascii="Times New Roman" w:eastAsia="Times New Roman" w:hAnsi="Times New Roman" w:cs="Times New Roman"/>
          <w:color w:val="auto"/>
          <w:sz w:val="24"/>
          <w:szCs w:val="24"/>
        </w:rPr>
        <w:t>та</w:t>
      </w:r>
      <w:r w:rsidRPr="00F02250">
        <w:rPr>
          <w:rFonts w:ascii="Times New Roman" w:eastAsia="Times New Roman" w:hAnsi="Times New Roman" w:cs="Times New Roman"/>
          <w:color w:val="auto"/>
          <w:spacing w:val="1"/>
          <w:sz w:val="24"/>
          <w:szCs w:val="24"/>
        </w:rPr>
        <w:t xml:space="preserve">ции </w:t>
      </w:r>
      <w:r w:rsidRPr="00F02250">
        <w:rPr>
          <w:rFonts w:ascii="Times New Roman" w:hAnsi="Times New Roman" w:cs="Times New Roman"/>
          <w:color w:val="auto"/>
          <w:sz w:val="24"/>
          <w:szCs w:val="24"/>
        </w:rPr>
        <w:t xml:space="preserve">особо опасных, технически сложных и уникальных объектов капитального строительства (за исключением объектов использования атомной энергии) </w:t>
      </w:r>
      <w:r w:rsidRPr="00F02250">
        <w:rPr>
          <w:rFonts w:ascii="Times New Roman" w:eastAsia="Times New Roman" w:hAnsi="Times New Roman" w:cs="Times New Roman"/>
          <w:color w:val="auto"/>
          <w:sz w:val="24"/>
          <w:szCs w:val="24"/>
        </w:rPr>
        <w:t xml:space="preserve"> о</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z w:val="24"/>
          <w:szCs w:val="24"/>
        </w:rPr>
        <w:t>р</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z w:val="24"/>
          <w:szCs w:val="24"/>
        </w:rPr>
        <w:t>д</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z w:val="24"/>
          <w:szCs w:val="24"/>
        </w:rPr>
        <w:t>ля</w:t>
      </w:r>
      <w:r w:rsidRPr="00F02250">
        <w:rPr>
          <w:rFonts w:ascii="Times New Roman" w:eastAsia="Times New Roman" w:hAnsi="Times New Roman" w:cs="Times New Roman"/>
          <w:color w:val="auto"/>
          <w:spacing w:val="-1"/>
          <w:sz w:val="24"/>
          <w:szCs w:val="24"/>
        </w:rPr>
        <w:t>ю</w:t>
      </w:r>
      <w:r w:rsidRPr="00F02250">
        <w:rPr>
          <w:rFonts w:ascii="Times New Roman" w:eastAsia="Times New Roman" w:hAnsi="Times New Roman" w:cs="Times New Roman"/>
          <w:color w:val="auto"/>
          <w:sz w:val="24"/>
          <w:szCs w:val="24"/>
        </w:rPr>
        <w:t xml:space="preserve">тся в </w:t>
      </w:r>
      <w:r w:rsidRPr="00F02250">
        <w:rPr>
          <w:rFonts w:ascii="Times New Roman" w:eastAsia="Times New Roman" w:hAnsi="Times New Roman" w:cs="Times New Roman"/>
          <w:color w:val="auto"/>
          <w:spacing w:val="1"/>
          <w:sz w:val="24"/>
          <w:szCs w:val="24"/>
        </w:rPr>
        <w:t>з</w:t>
      </w:r>
      <w:r w:rsidRPr="00F02250">
        <w:rPr>
          <w:rFonts w:ascii="Times New Roman" w:eastAsia="Times New Roman" w:hAnsi="Times New Roman" w:cs="Times New Roman"/>
          <w:color w:val="auto"/>
          <w:spacing w:val="-1"/>
          <w:sz w:val="24"/>
          <w:szCs w:val="24"/>
        </w:rPr>
        <w:t>а</w:t>
      </w:r>
      <w:r w:rsidRPr="00F02250">
        <w:rPr>
          <w:rFonts w:ascii="Times New Roman" w:eastAsia="Times New Roman" w:hAnsi="Times New Roman" w:cs="Times New Roman"/>
          <w:color w:val="auto"/>
          <w:sz w:val="24"/>
          <w:szCs w:val="24"/>
        </w:rPr>
        <w:t>ви</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pacing w:val="-1"/>
          <w:sz w:val="24"/>
          <w:szCs w:val="24"/>
        </w:rPr>
        <w:t>м</w:t>
      </w:r>
      <w:r w:rsidRPr="00F02250">
        <w:rPr>
          <w:rFonts w:ascii="Times New Roman" w:eastAsia="Times New Roman" w:hAnsi="Times New Roman" w:cs="Times New Roman"/>
          <w:color w:val="auto"/>
          <w:sz w:val="24"/>
          <w:szCs w:val="24"/>
        </w:rPr>
        <w:t>о</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z w:val="24"/>
          <w:szCs w:val="24"/>
        </w:rPr>
        <w:t>ти</w:t>
      </w:r>
      <w:r w:rsidRPr="00F02250">
        <w:rPr>
          <w:rFonts w:ascii="Times New Roman" w:eastAsia="Times New Roman" w:hAnsi="Times New Roman" w:cs="Times New Roman"/>
          <w:color w:val="auto"/>
          <w:spacing w:val="2"/>
          <w:sz w:val="24"/>
          <w:szCs w:val="24"/>
        </w:rPr>
        <w:t xml:space="preserve"> </w:t>
      </w:r>
      <w:r w:rsidRPr="00F02250">
        <w:rPr>
          <w:rFonts w:ascii="Times New Roman" w:eastAsia="Times New Roman" w:hAnsi="Times New Roman" w:cs="Times New Roman"/>
          <w:color w:val="auto"/>
          <w:sz w:val="24"/>
          <w:szCs w:val="24"/>
        </w:rPr>
        <w:t>от</w:t>
      </w:r>
      <w:r w:rsidRPr="00F02250">
        <w:rPr>
          <w:rFonts w:ascii="Times New Roman" w:eastAsia="Times New Roman" w:hAnsi="Times New Roman" w:cs="Times New Roman"/>
          <w:color w:val="auto"/>
          <w:spacing w:val="1"/>
          <w:sz w:val="24"/>
          <w:szCs w:val="24"/>
        </w:rPr>
        <w:t xml:space="preserve"> н</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z w:val="24"/>
          <w:szCs w:val="24"/>
        </w:rPr>
        <w:t>об</w:t>
      </w:r>
      <w:r w:rsidRPr="00F02250">
        <w:rPr>
          <w:rFonts w:ascii="Times New Roman" w:eastAsia="Times New Roman" w:hAnsi="Times New Roman" w:cs="Times New Roman"/>
          <w:color w:val="auto"/>
          <w:spacing w:val="2"/>
          <w:sz w:val="24"/>
          <w:szCs w:val="24"/>
        </w:rPr>
        <w:t>х</w:t>
      </w:r>
      <w:r w:rsidRPr="00F02250">
        <w:rPr>
          <w:rFonts w:ascii="Times New Roman" w:eastAsia="Times New Roman" w:hAnsi="Times New Roman" w:cs="Times New Roman"/>
          <w:color w:val="auto"/>
          <w:sz w:val="24"/>
          <w:szCs w:val="24"/>
        </w:rPr>
        <w:t>о</w:t>
      </w:r>
      <w:r w:rsidRPr="00F02250">
        <w:rPr>
          <w:rFonts w:ascii="Times New Roman" w:eastAsia="Times New Roman" w:hAnsi="Times New Roman" w:cs="Times New Roman"/>
          <w:color w:val="auto"/>
          <w:spacing w:val="-2"/>
          <w:sz w:val="24"/>
          <w:szCs w:val="24"/>
        </w:rPr>
        <w:t>д</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pacing w:val="-1"/>
          <w:sz w:val="24"/>
          <w:szCs w:val="24"/>
        </w:rPr>
        <w:t>м</w:t>
      </w:r>
      <w:r w:rsidRPr="00F02250">
        <w:rPr>
          <w:rFonts w:ascii="Times New Roman" w:eastAsia="Times New Roman" w:hAnsi="Times New Roman" w:cs="Times New Roman"/>
          <w:color w:val="auto"/>
          <w:sz w:val="24"/>
          <w:szCs w:val="24"/>
        </w:rPr>
        <w:t>о</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z w:val="24"/>
          <w:szCs w:val="24"/>
        </w:rPr>
        <w:t>ти</w:t>
      </w:r>
      <w:r w:rsidRPr="00F02250">
        <w:rPr>
          <w:rFonts w:ascii="Times New Roman" w:eastAsia="Times New Roman" w:hAnsi="Times New Roman" w:cs="Times New Roman"/>
          <w:color w:val="auto"/>
          <w:spacing w:val="2"/>
          <w:sz w:val="24"/>
          <w:szCs w:val="24"/>
        </w:rPr>
        <w:t xml:space="preserve"> </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pacing w:val="-2"/>
          <w:sz w:val="24"/>
          <w:szCs w:val="24"/>
        </w:rPr>
        <w:t>р</w:t>
      </w:r>
      <w:r w:rsidRPr="00F02250">
        <w:rPr>
          <w:rFonts w:ascii="Times New Roman" w:eastAsia="Times New Roman" w:hAnsi="Times New Roman" w:cs="Times New Roman"/>
          <w:color w:val="auto"/>
          <w:sz w:val="24"/>
          <w:szCs w:val="24"/>
        </w:rPr>
        <w:t>и в</w:t>
      </w:r>
      <w:r w:rsidRPr="00F02250">
        <w:rPr>
          <w:rFonts w:ascii="Times New Roman" w:eastAsia="Times New Roman" w:hAnsi="Times New Roman" w:cs="Times New Roman"/>
          <w:color w:val="auto"/>
          <w:spacing w:val="-1"/>
          <w:sz w:val="24"/>
          <w:szCs w:val="24"/>
        </w:rPr>
        <w:t>ы</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z w:val="24"/>
          <w:szCs w:val="24"/>
        </w:rPr>
        <w:t>ол</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z w:val="24"/>
          <w:szCs w:val="24"/>
        </w:rPr>
        <w:t>и</w:t>
      </w:r>
      <w:r w:rsidRPr="00F02250">
        <w:rPr>
          <w:rFonts w:ascii="Times New Roman" w:eastAsia="Times New Roman" w:hAnsi="Times New Roman" w:cs="Times New Roman"/>
          <w:color w:val="auto"/>
          <w:spacing w:val="1"/>
          <w:sz w:val="24"/>
          <w:szCs w:val="24"/>
        </w:rPr>
        <w:t xml:space="preserve"> </w:t>
      </w:r>
      <w:r w:rsidRPr="00F02250">
        <w:rPr>
          <w:rFonts w:ascii="Times New Roman" w:eastAsia="Times New Roman" w:hAnsi="Times New Roman" w:cs="Times New Roman"/>
          <w:color w:val="auto"/>
          <w:spacing w:val="-1"/>
          <w:sz w:val="24"/>
          <w:szCs w:val="24"/>
        </w:rPr>
        <w:t>проектирования</w:t>
      </w:r>
      <w:r w:rsidRPr="00F02250">
        <w:rPr>
          <w:rFonts w:ascii="Times New Roman" w:eastAsia="Times New Roman" w:hAnsi="Times New Roman" w:cs="Times New Roman"/>
          <w:color w:val="auto"/>
          <w:sz w:val="24"/>
          <w:szCs w:val="24"/>
        </w:rPr>
        <w:t>:</w:t>
      </w:r>
    </w:p>
    <w:p w:rsidR="00731DB5" w:rsidRPr="00F02250" w:rsidRDefault="00731DB5" w:rsidP="00731DB5">
      <w:pPr>
        <w:tabs>
          <w:tab w:val="left" w:pos="851"/>
        </w:tabs>
        <w:spacing w:line="240" w:lineRule="auto"/>
        <w:ind w:left="851" w:right="70" w:hanging="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ab/>
        <w:t xml:space="preserve">- </w:t>
      </w:r>
      <w:r w:rsidRPr="00F02250">
        <w:rPr>
          <w:rFonts w:ascii="Times New Roman" w:eastAsia="Times New Roman" w:hAnsi="Times New Roman" w:cs="Times New Roman"/>
          <w:color w:val="auto"/>
          <w:spacing w:val="4"/>
          <w:sz w:val="24"/>
          <w:szCs w:val="24"/>
        </w:rPr>
        <w:t xml:space="preserve"> </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pacing w:val="-1"/>
          <w:sz w:val="24"/>
          <w:szCs w:val="24"/>
        </w:rPr>
        <w:t>а</w:t>
      </w:r>
      <w:r w:rsidRPr="00F02250">
        <w:rPr>
          <w:rFonts w:ascii="Times New Roman" w:eastAsia="Times New Roman" w:hAnsi="Times New Roman" w:cs="Times New Roman"/>
          <w:color w:val="auto"/>
          <w:sz w:val="24"/>
          <w:szCs w:val="24"/>
        </w:rPr>
        <w:t>л</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pacing w:val="-1"/>
          <w:sz w:val="24"/>
          <w:szCs w:val="24"/>
        </w:rPr>
        <w:t>ч</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z w:val="24"/>
          <w:szCs w:val="24"/>
        </w:rPr>
        <w:t>е оф</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z w:val="24"/>
          <w:szCs w:val="24"/>
        </w:rPr>
        <w:t xml:space="preserve">ого </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z w:val="24"/>
          <w:szCs w:val="24"/>
        </w:rPr>
        <w:t>о</w:t>
      </w:r>
      <w:r w:rsidRPr="00F02250">
        <w:rPr>
          <w:rFonts w:ascii="Times New Roman" w:eastAsia="Times New Roman" w:hAnsi="Times New Roman" w:cs="Times New Roman"/>
          <w:color w:val="auto"/>
          <w:spacing w:val="-1"/>
          <w:sz w:val="24"/>
          <w:szCs w:val="24"/>
        </w:rPr>
        <w:t>ме</w:t>
      </w:r>
      <w:r w:rsidRPr="00F02250">
        <w:rPr>
          <w:rFonts w:ascii="Times New Roman" w:eastAsia="Times New Roman" w:hAnsi="Times New Roman" w:cs="Times New Roman"/>
          <w:color w:val="auto"/>
          <w:sz w:val="24"/>
          <w:szCs w:val="24"/>
        </w:rPr>
        <w:t>щ</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pacing w:val="1"/>
          <w:sz w:val="24"/>
          <w:szCs w:val="24"/>
        </w:rPr>
        <w:t>ни</w:t>
      </w:r>
      <w:r w:rsidRPr="00F02250">
        <w:rPr>
          <w:rFonts w:ascii="Times New Roman" w:eastAsia="Times New Roman" w:hAnsi="Times New Roman" w:cs="Times New Roman"/>
          <w:color w:val="auto"/>
          <w:sz w:val="24"/>
          <w:szCs w:val="24"/>
        </w:rPr>
        <w:t xml:space="preserve">я, </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z w:val="24"/>
          <w:szCs w:val="24"/>
        </w:rPr>
        <w:t>р</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z w:val="24"/>
          <w:szCs w:val="24"/>
        </w:rPr>
        <w:t>о</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pacing w:val="-2"/>
          <w:sz w:val="24"/>
          <w:szCs w:val="24"/>
        </w:rPr>
        <w:t>о</w:t>
      </w:r>
      <w:r w:rsidRPr="00F02250">
        <w:rPr>
          <w:rFonts w:ascii="Times New Roman" w:eastAsia="Times New Roman" w:hAnsi="Times New Roman" w:cs="Times New Roman"/>
          <w:color w:val="auto"/>
          <w:sz w:val="24"/>
          <w:szCs w:val="24"/>
        </w:rPr>
        <w:t>блен</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z w:val="24"/>
          <w:szCs w:val="24"/>
        </w:rPr>
        <w:t xml:space="preserve">ого  </w:t>
      </w:r>
      <w:r w:rsidRPr="00F02250">
        <w:rPr>
          <w:rFonts w:ascii="Times New Roman" w:eastAsia="Times New Roman" w:hAnsi="Times New Roman" w:cs="Times New Roman"/>
          <w:color w:val="auto"/>
          <w:spacing w:val="5"/>
          <w:sz w:val="24"/>
          <w:szCs w:val="24"/>
        </w:rPr>
        <w:t xml:space="preserve"> </w:t>
      </w:r>
      <w:r w:rsidRPr="00F02250">
        <w:rPr>
          <w:rFonts w:ascii="Times New Roman" w:eastAsia="Times New Roman" w:hAnsi="Times New Roman" w:cs="Times New Roman"/>
          <w:color w:val="auto"/>
          <w:sz w:val="24"/>
          <w:szCs w:val="24"/>
        </w:rPr>
        <w:t xml:space="preserve">для  </w:t>
      </w:r>
      <w:r w:rsidRPr="00F02250">
        <w:rPr>
          <w:rFonts w:ascii="Times New Roman" w:eastAsia="Times New Roman" w:hAnsi="Times New Roman" w:cs="Times New Roman"/>
          <w:color w:val="auto"/>
          <w:spacing w:val="5"/>
          <w:sz w:val="24"/>
          <w:szCs w:val="24"/>
        </w:rPr>
        <w:t xml:space="preserve"> </w:t>
      </w:r>
      <w:r w:rsidRPr="00F02250">
        <w:rPr>
          <w:rFonts w:ascii="Times New Roman" w:eastAsia="Times New Roman" w:hAnsi="Times New Roman" w:cs="Times New Roman"/>
          <w:color w:val="auto"/>
          <w:sz w:val="24"/>
          <w:szCs w:val="24"/>
        </w:rPr>
        <w:t>д</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pacing w:val="4"/>
          <w:sz w:val="24"/>
          <w:szCs w:val="24"/>
        </w:rPr>
        <w:t>я</w:t>
      </w:r>
      <w:r w:rsidRPr="00F02250">
        <w:rPr>
          <w:rFonts w:ascii="Times New Roman" w:eastAsia="Times New Roman" w:hAnsi="Times New Roman" w:cs="Times New Roman"/>
          <w:color w:val="auto"/>
          <w:sz w:val="24"/>
          <w:szCs w:val="24"/>
        </w:rPr>
        <w:t>тел</w:t>
      </w:r>
      <w:r w:rsidRPr="00F02250">
        <w:rPr>
          <w:rFonts w:ascii="Times New Roman" w:eastAsia="Times New Roman" w:hAnsi="Times New Roman" w:cs="Times New Roman"/>
          <w:color w:val="auto"/>
          <w:spacing w:val="-1"/>
          <w:sz w:val="24"/>
          <w:szCs w:val="24"/>
        </w:rPr>
        <w:t>ь</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z w:val="24"/>
          <w:szCs w:val="24"/>
        </w:rPr>
        <w:t>о</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z w:val="24"/>
          <w:szCs w:val="24"/>
        </w:rPr>
        <w:t xml:space="preserve">ти  </w:t>
      </w:r>
      <w:r w:rsidRPr="00F02250">
        <w:rPr>
          <w:rFonts w:ascii="Times New Roman" w:eastAsia="Times New Roman" w:hAnsi="Times New Roman" w:cs="Times New Roman"/>
          <w:color w:val="auto"/>
          <w:spacing w:val="6"/>
          <w:sz w:val="24"/>
          <w:szCs w:val="24"/>
        </w:rPr>
        <w:t xml:space="preserve"> </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pacing w:val="1"/>
          <w:sz w:val="24"/>
          <w:szCs w:val="24"/>
        </w:rPr>
        <w:t>ци</w:t>
      </w:r>
      <w:r w:rsidRPr="00F02250">
        <w:rPr>
          <w:rFonts w:ascii="Times New Roman" w:eastAsia="Times New Roman" w:hAnsi="Times New Roman" w:cs="Times New Roman"/>
          <w:color w:val="auto"/>
          <w:spacing w:val="-1"/>
          <w:sz w:val="24"/>
          <w:szCs w:val="24"/>
        </w:rPr>
        <w:t>а</w:t>
      </w:r>
      <w:r w:rsidRPr="00F02250">
        <w:rPr>
          <w:rFonts w:ascii="Times New Roman" w:eastAsia="Times New Roman" w:hAnsi="Times New Roman" w:cs="Times New Roman"/>
          <w:color w:val="auto"/>
          <w:spacing w:val="-2"/>
          <w:sz w:val="24"/>
          <w:szCs w:val="24"/>
        </w:rPr>
        <w:t>л</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z w:val="24"/>
          <w:szCs w:val="24"/>
        </w:rPr>
        <w:t xml:space="preserve">тов, </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z w:val="24"/>
          <w:szCs w:val="24"/>
        </w:rPr>
        <w:t>о</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z w:val="24"/>
          <w:szCs w:val="24"/>
        </w:rPr>
        <w:t>р</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z w:val="24"/>
          <w:szCs w:val="24"/>
        </w:rPr>
        <w:t>д</w:t>
      </w:r>
      <w:r w:rsidRPr="00F02250">
        <w:rPr>
          <w:rFonts w:ascii="Times New Roman" w:eastAsia="Times New Roman" w:hAnsi="Times New Roman" w:cs="Times New Roman"/>
          <w:color w:val="auto"/>
          <w:spacing w:val="-1"/>
          <w:sz w:val="24"/>
          <w:szCs w:val="24"/>
        </w:rPr>
        <w:t>с</w:t>
      </w:r>
      <w:r w:rsidRPr="00F02250">
        <w:rPr>
          <w:rFonts w:ascii="Times New Roman" w:eastAsia="Times New Roman" w:hAnsi="Times New Roman" w:cs="Times New Roman"/>
          <w:color w:val="auto"/>
          <w:sz w:val="24"/>
          <w:szCs w:val="24"/>
        </w:rPr>
        <w:t>тв</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pacing w:val="1"/>
          <w:sz w:val="24"/>
          <w:szCs w:val="24"/>
        </w:rPr>
        <w:t>нн</w:t>
      </w:r>
      <w:r w:rsidRPr="00F02250">
        <w:rPr>
          <w:rFonts w:ascii="Times New Roman" w:eastAsia="Times New Roman" w:hAnsi="Times New Roman" w:cs="Times New Roman"/>
          <w:color w:val="auto"/>
          <w:sz w:val="24"/>
          <w:szCs w:val="24"/>
        </w:rPr>
        <w:t>о в</w:t>
      </w:r>
      <w:r w:rsidRPr="00F02250">
        <w:rPr>
          <w:rFonts w:ascii="Times New Roman" w:eastAsia="Times New Roman" w:hAnsi="Times New Roman" w:cs="Times New Roman"/>
          <w:color w:val="auto"/>
          <w:spacing w:val="-1"/>
          <w:sz w:val="24"/>
          <w:szCs w:val="24"/>
        </w:rPr>
        <w:t>ы</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z w:val="24"/>
          <w:szCs w:val="24"/>
        </w:rPr>
        <w:t>ол</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z w:val="24"/>
          <w:szCs w:val="24"/>
        </w:rPr>
        <w:t>яющ</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z w:val="24"/>
          <w:szCs w:val="24"/>
        </w:rPr>
        <w:t xml:space="preserve">х </w:t>
      </w:r>
      <w:r w:rsidRPr="00F02250">
        <w:rPr>
          <w:rFonts w:ascii="Times New Roman" w:eastAsia="Times New Roman" w:hAnsi="Times New Roman" w:cs="Times New Roman"/>
          <w:color w:val="auto"/>
          <w:spacing w:val="1"/>
          <w:sz w:val="24"/>
          <w:szCs w:val="24"/>
        </w:rPr>
        <w:t>проектные работы</w:t>
      </w:r>
      <w:r w:rsidRPr="00F02250">
        <w:rPr>
          <w:rFonts w:ascii="Times New Roman" w:eastAsia="Times New Roman" w:hAnsi="Times New Roman" w:cs="Times New Roman"/>
          <w:color w:val="auto"/>
          <w:sz w:val="24"/>
          <w:szCs w:val="24"/>
        </w:rPr>
        <w:t>;</w:t>
      </w:r>
    </w:p>
    <w:p w:rsidR="00731DB5" w:rsidRPr="00F02250" w:rsidRDefault="00731DB5" w:rsidP="00731DB5">
      <w:pPr>
        <w:tabs>
          <w:tab w:val="left" w:pos="851"/>
        </w:tabs>
        <w:spacing w:line="240" w:lineRule="auto"/>
        <w:ind w:left="851" w:right="75" w:hanging="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ab/>
        <w:t xml:space="preserve">-  </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pacing w:val="-1"/>
          <w:sz w:val="24"/>
          <w:szCs w:val="24"/>
        </w:rPr>
        <w:t>а</w:t>
      </w:r>
      <w:r w:rsidRPr="00F02250">
        <w:rPr>
          <w:rFonts w:ascii="Times New Roman" w:eastAsia="Times New Roman" w:hAnsi="Times New Roman" w:cs="Times New Roman"/>
          <w:color w:val="auto"/>
          <w:sz w:val="24"/>
          <w:szCs w:val="24"/>
        </w:rPr>
        <w:t>л</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pacing w:val="-1"/>
          <w:sz w:val="24"/>
          <w:szCs w:val="24"/>
        </w:rPr>
        <w:t>ч</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z w:val="24"/>
          <w:szCs w:val="24"/>
        </w:rPr>
        <w:t xml:space="preserve">е  электронно-вычислительных средства </w:t>
      </w:r>
      <w:r w:rsidRPr="00F02250">
        <w:rPr>
          <w:rFonts w:ascii="Times New Roman" w:eastAsia="Times New Roman" w:hAnsi="Times New Roman" w:cs="Times New Roman"/>
          <w:color w:val="auto"/>
          <w:spacing w:val="13"/>
          <w:sz w:val="24"/>
          <w:szCs w:val="24"/>
        </w:rPr>
        <w:t xml:space="preserve"> </w:t>
      </w:r>
      <w:r w:rsidRPr="00F02250">
        <w:rPr>
          <w:rFonts w:ascii="Times New Roman" w:eastAsia="Times New Roman" w:hAnsi="Times New Roman" w:cs="Times New Roman"/>
          <w:color w:val="auto"/>
          <w:sz w:val="24"/>
          <w:szCs w:val="24"/>
        </w:rPr>
        <w:t xml:space="preserve">для </w:t>
      </w:r>
      <w:r w:rsidRPr="00F02250">
        <w:rPr>
          <w:rFonts w:ascii="Times New Roman" w:eastAsia="Times New Roman" w:hAnsi="Times New Roman" w:cs="Times New Roman"/>
          <w:color w:val="auto"/>
          <w:spacing w:val="17"/>
          <w:sz w:val="24"/>
          <w:szCs w:val="24"/>
        </w:rPr>
        <w:t xml:space="preserve"> </w:t>
      </w:r>
      <w:r w:rsidRPr="00F02250">
        <w:rPr>
          <w:rFonts w:ascii="Times New Roman" w:eastAsia="Times New Roman" w:hAnsi="Times New Roman" w:cs="Times New Roman"/>
          <w:color w:val="auto"/>
          <w:sz w:val="24"/>
          <w:szCs w:val="24"/>
        </w:rPr>
        <w:t>в</w:t>
      </w:r>
      <w:r w:rsidRPr="00F02250">
        <w:rPr>
          <w:rFonts w:ascii="Times New Roman" w:eastAsia="Times New Roman" w:hAnsi="Times New Roman" w:cs="Times New Roman"/>
          <w:color w:val="auto"/>
          <w:spacing w:val="-1"/>
          <w:sz w:val="24"/>
          <w:szCs w:val="24"/>
        </w:rPr>
        <w:t>ы</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z w:val="24"/>
          <w:szCs w:val="24"/>
        </w:rPr>
        <w:t>ол</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pacing w:val="-1"/>
          <w:sz w:val="24"/>
          <w:szCs w:val="24"/>
        </w:rPr>
        <w:t>е</w:t>
      </w:r>
      <w:r w:rsidRPr="00F02250">
        <w:rPr>
          <w:rFonts w:ascii="Times New Roman" w:eastAsia="Times New Roman" w:hAnsi="Times New Roman" w:cs="Times New Roman"/>
          <w:color w:val="auto"/>
          <w:spacing w:val="1"/>
          <w:sz w:val="24"/>
          <w:szCs w:val="24"/>
        </w:rPr>
        <w:t>ни</w:t>
      </w:r>
      <w:r w:rsidRPr="00F02250">
        <w:rPr>
          <w:rFonts w:ascii="Times New Roman" w:eastAsia="Times New Roman" w:hAnsi="Times New Roman" w:cs="Times New Roman"/>
          <w:color w:val="auto"/>
          <w:sz w:val="24"/>
          <w:szCs w:val="24"/>
        </w:rPr>
        <w:t xml:space="preserve">я  </w:t>
      </w:r>
      <w:r w:rsidRPr="00F02250">
        <w:rPr>
          <w:rFonts w:ascii="Times New Roman" w:eastAsia="Times New Roman" w:hAnsi="Times New Roman" w:cs="Times New Roman"/>
          <w:color w:val="auto"/>
          <w:spacing w:val="12"/>
          <w:sz w:val="24"/>
          <w:szCs w:val="24"/>
        </w:rPr>
        <w:t xml:space="preserve"> </w:t>
      </w:r>
      <w:r w:rsidRPr="00F02250">
        <w:rPr>
          <w:rFonts w:ascii="Times New Roman" w:eastAsia="Times New Roman" w:hAnsi="Times New Roman" w:cs="Times New Roman"/>
          <w:color w:val="auto"/>
          <w:spacing w:val="1"/>
          <w:sz w:val="24"/>
          <w:szCs w:val="24"/>
        </w:rPr>
        <w:t>проектных работ</w:t>
      </w:r>
      <w:r w:rsidRPr="00F02250">
        <w:rPr>
          <w:rFonts w:ascii="Times New Roman" w:eastAsia="Times New Roman" w:hAnsi="Times New Roman" w:cs="Times New Roman"/>
          <w:color w:val="auto"/>
          <w:sz w:val="24"/>
          <w:szCs w:val="24"/>
        </w:rPr>
        <w:t>;</w:t>
      </w:r>
    </w:p>
    <w:p w:rsidR="00731DB5" w:rsidRPr="00F02250" w:rsidRDefault="00731DB5" w:rsidP="00731DB5">
      <w:pPr>
        <w:tabs>
          <w:tab w:val="left" w:pos="851"/>
        </w:tabs>
        <w:spacing w:line="240" w:lineRule="auto"/>
        <w:ind w:left="851" w:hanging="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ab/>
        <w:t xml:space="preserve">- </w:t>
      </w:r>
      <w:r w:rsidRPr="00F02250">
        <w:rPr>
          <w:rFonts w:ascii="Times New Roman" w:hAnsi="Times New Roman" w:cs="Times New Roman"/>
          <w:color w:val="auto"/>
          <w:sz w:val="24"/>
          <w:szCs w:val="24"/>
        </w:rPr>
        <w:t>средств контроля и измерений, необходимых для выполнения работ по подготовке проектной документации;</w:t>
      </w:r>
    </w:p>
    <w:p w:rsidR="00731DB5" w:rsidRPr="00F02250" w:rsidRDefault="00731DB5" w:rsidP="00731DB5">
      <w:pPr>
        <w:tabs>
          <w:tab w:val="left" w:pos="851"/>
        </w:tabs>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ab/>
        <w:t xml:space="preserve">- </w:t>
      </w:r>
      <w:r w:rsidRPr="00F02250">
        <w:rPr>
          <w:rFonts w:ascii="Times New Roman" w:eastAsia="Times New Roman" w:hAnsi="Times New Roman" w:cs="Times New Roman"/>
          <w:color w:val="auto"/>
          <w:spacing w:val="42"/>
          <w:sz w:val="24"/>
          <w:szCs w:val="24"/>
        </w:rPr>
        <w:t xml:space="preserve"> </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pacing w:val="-1"/>
          <w:sz w:val="24"/>
          <w:szCs w:val="24"/>
        </w:rPr>
        <w:t>а</w:t>
      </w:r>
      <w:r w:rsidRPr="00F02250">
        <w:rPr>
          <w:rFonts w:ascii="Times New Roman" w:eastAsia="Times New Roman" w:hAnsi="Times New Roman" w:cs="Times New Roman"/>
          <w:color w:val="auto"/>
          <w:sz w:val="24"/>
          <w:szCs w:val="24"/>
        </w:rPr>
        <w:t>л</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pacing w:val="-1"/>
          <w:sz w:val="24"/>
          <w:szCs w:val="24"/>
        </w:rPr>
        <w:t>ч</w:t>
      </w:r>
      <w:r w:rsidRPr="00F02250">
        <w:rPr>
          <w:rFonts w:ascii="Times New Roman" w:eastAsia="Times New Roman" w:hAnsi="Times New Roman" w:cs="Times New Roman"/>
          <w:color w:val="auto"/>
          <w:spacing w:val="1"/>
          <w:sz w:val="24"/>
          <w:szCs w:val="24"/>
        </w:rPr>
        <w:t>и</w:t>
      </w:r>
      <w:r w:rsidRPr="00F02250">
        <w:rPr>
          <w:rFonts w:ascii="Times New Roman" w:eastAsia="Times New Roman" w:hAnsi="Times New Roman" w:cs="Times New Roman"/>
          <w:color w:val="auto"/>
          <w:sz w:val="24"/>
          <w:szCs w:val="24"/>
        </w:rPr>
        <w:t xml:space="preserve">е </w:t>
      </w:r>
      <w:r w:rsidRPr="00F02250">
        <w:rPr>
          <w:rFonts w:ascii="Times New Roman" w:eastAsia="Times New Roman" w:hAnsi="Times New Roman" w:cs="Times New Roman"/>
          <w:color w:val="auto"/>
          <w:spacing w:val="43"/>
          <w:sz w:val="24"/>
          <w:szCs w:val="24"/>
        </w:rPr>
        <w:t xml:space="preserve"> </w:t>
      </w:r>
      <w:r w:rsidRPr="00F02250">
        <w:rPr>
          <w:rFonts w:ascii="Times New Roman" w:eastAsia="Times New Roman" w:hAnsi="Times New Roman" w:cs="Times New Roman"/>
          <w:color w:val="auto"/>
          <w:sz w:val="24"/>
          <w:szCs w:val="24"/>
        </w:rPr>
        <w:t>л</w:t>
      </w:r>
      <w:r w:rsidRPr="00F02250">
        <w:rPr>
          <w:rFonts w:ascii="Times New Roman" w:eastAsia="Times New Roman" w:hAnsi="Times New Roman" w:cs="Times New Roman"/>
          <w:color w:val="auto"/>
          <w:spacing w:val="1"/>
          <w:sz w:val="24"/>
          <w:szCs w:val="24"/>
        </w:rPr>
        <w:t>иц</w:t>
      </w:r>
      <w:r w:rsidRPr="00F02250">
        <w:rPr>
          <w:rFonts w:ascii="Times New Roman" w:eastAsia="Times New Roman" w:hAnsi="Times New Roman" w:cs="Times New Roman"/>
          <w:color w:val="auto"/>
          <w:spacing w:val="-1"/>
          <w:sz w:val="24"/>
          <w:szCs w:val="24"/>
        </w:rPr>
        <w:t>ен</w:t>
      </w:r>
      <w:r w:rsidRPr="00F02250">
        <w:rPr>
          <w:rFonts w:ascii="Times New Roman" w:eastAsia="Times New Roman" w:hAnsi="Times New Roman" w:cs="Times New Roman"/>
          <w:color w:val="auto"/>
          <w:spacing w:val="1"/>
          <w:sz w:val="24"/>
          <w:szCs w:val="24"/>
        </w:rPr>
        <w:t>зи</w:t>
      </w:r>
      <w:r w:rsidRPr="00F02250">
        <w:rPr>
          <w:rFonts w:ascii="Times New Roman" w:eastAsia="Times New Roman" w:hAnsi="Times New Roman" w:cs="Times New Roman"/>
          <w:color w:val="auto"/>
          <w:sz w:val="24"/>
          <w:szCs w:val="24"/>
        </w:rPr>
        <w:t>о</w:t>
      </w:r>
      <w:r w:rsidRPr="00F02250">
        <w:rPr>
          <w:rFonts w:ascii="Times New Roman" w:eastAsia="Times New Roman" w:hAnsi="Times New Roman" w:cs="Times New Roman"/>
          <w:color w:val="auto"/>
          <w:spacing w:val="1"/>
          <w:sz w:val="24"/>
          <w:szCs w:val="24"/>
        </w:rPr>
        <w:t>нн</w:t>
      </w:r>
      <w:r w:rsidRPr="00F02250">
        <w:rPr>
          <w:rFonts w:ascii="Times New Roman" w:eastAsia="Times New Roman" w:hAnsi="Times New Roman" w:cs="Times New Roman"/>
          <w:color w:val="auto"/>
          <w:sz w:val="24"/>
          <w:szCs w:val="24"/>
        </w:rPr>
        <w:t xml:space="preserve">ого </w:t>
      </w:r>
      <w:r w:rsidRPr="00F02250">
        <w:rPr>
          <w:rFonts w:ascii="Times New Roman" w:eastAsia="Times New Roman" w:hAnsi="Times New Roman" w:cs="Times New Roman"/>
          <w:color w:val="auto"/>
          <w:spacing w:val="43"/>
          <w:sz w:val="24"/>
          <w:szCs w:val="24"/>
        </w:rPr>
        <w:t xml:space="preserve"> </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z w:val="24"/>
          <w:szCs w:val="24"/>
        </w:rPr>
        <w:t>рогр</w:t>
      </w:r>
      <w:r w:rsidRPr="00F02250">
        <w:rPr>
          <w:rFonts w:ascii="Times New Roman" w:eastAsia="Times New Roman" w:hAnsi="Times New Roman" w:cs="Times New Roman"/>
          <w:color w:val="auto"/>
          <w:spacing w:val="-1"/>
          <w:sz w:val="24"/>
          <w:szCs w:val="24"/>
        </w:rPr>
        <w:t>амм</w:t>
      </w:r>
      <w:r w:rsidRPr="00F02250">
        <w:rPr>
          <w:rFonts w:ascii="Times New Roman" w:eastAsia="Times New Roman" w:hAnsi="Times New Roman" w:cs="Times New Roman"/>
          <w:color w:val="auto"/>
          <w:spacing w:val="1"/>
          <w:sz w:val="24"/>
          <w:szCs w:val="24"/>
        </w:rPr>
        <w:t>н</w:t>
      </w:r>
      <w:r w:rsidRPr="00F02250">
        <w:rPr>
          <w:rFonts w:ascii="Times New Roman" w:eastAsia="Times New Roman" w:hAnsi="Times New Roman" w:cs="Times New Roman"/>
          <w:color w:val="auto"/>
          <w:sz w:val="24"/>
          <w:szCs w:val="24"/>
        </w:rPr>
        <w:t xml:space="preserve">ого </w:t>
      </w:r>
      <w:r w:rsidRPr="00F02250">
        <w:rPr>
          <w:rFonts w:ascii="Times New Roman" w:eastAsia="Times New Roman" w:hAnsi="Times New Roman" w:cs="Times New Roman"/>
          <w:color w:val="auto"/>
          <w:spacing w:val="43"/>
          <w:sz w:val="24"/>
          <w:szCs w:val="24"/>
        </w:rPr>
        <w:t xml:space="preserve"> </w:t>
      </w:r>
      <w:r w:rsidRPr="00F02250">
        <w:rPr>
          <w:rFonts w:ascii="Times New Roman" w:eastAsia="Times New Roman" w:hAnsi="Times New Roman" w:cs="Times New Roman"/>
          <w:color w:val="auto"/>
          <w:sz w:val="24"/>
          <w:szCs w:val="24"/>
        </w:rPr>
        <w:t>об</w:t>
      </w:r>
      <w:r w:rsidRPr="00F02250">
        <w:rPr>
          <w:rFonts w:ascii="Times New Roman" w:eastAsia="Times New Roman" w:hAnsi="Times New Roman" w:cs="Times New Roman"/>
          <w:color w:val="auto"/>
          <w:spacing w:val="-1"/>
          <w:sz w:val="24"/>
          <w:szCs w:val="24"/>
        </w:rPr>
        <w:t>ес</w:t>
      </w:r>
      <w:r w:rsidRPr="00F02250">
        <w:rPr>
          <w:rFonts w:ascii="Times New Roman" w:eastAsia="Times New Roman" w:hAnsi="Times New Roman" w:cs="Times New Roman"/>
          <w:color w:val="auto"/>
          <w:spacing w:val="1"/>
          <w:sz w:val="24"/>
          <w:szCs w:val="24"/>
        </w:rPr>
        <w:t>п</w:t>
      </w:r>
      <w:r w:rsidRPr="00F02250">
        <w:rPr>
          <w:rFonts w:ascii="Times New Roman" w:eastAsia="Times New Roman" w:hAnsi="Times New Roman" w:cs="Times New Roman"/>
          <w:color w:val="auto"/>
          <w:spacing w:val="-1"/>
          <w:sz w:val="24"/>
          <w:szCs w:val="24"/>
        </w:rPr>
        <w:t>ече</w:t>
      </w:r>
      <w:r w:rsidRPr="00F02250">
        <w:rPr>
          <w:rFonts w:ascii="Times New Roman" w:eastAsia="Times New Roman" w:hAnsi="Times New Roman" w:cs="Times New Roman"/>
          <w:color w:val="auto"/>
          <w:spacing w:val="1"/>
          <w:sz w:val="24"/>
          <w:szCs w:val="24"/>
        </w:rPr>
        <w:t>ни</w:t>
      </w:r>
      <w:r w:rsidRPr="00F02250">
        <w:rPr>
          <w:rFonts w:ascii="Times New Roman" w:eastAsia="Times New Roman" w:hAnsi="Times New Roman" w:cs="Times New Roman"/>
          <w:color w:val="auto"/>
          <w:sz w:val="24"/>
          <w:szCs w:val="24"/>
        </w:rPr>
        <w:t xml:space="preserve">я. </w:t>
      </w:r>
    </w:p>
    <w:p w:rsidR="00731DB5" w:rsidRPr="00F02250" w:rsidRDefault="00731DB5" w:rsidP="00731DB5">
      <w:pPr>
        <w:tabs>
          <w:tab w:val="left" w:pos="851"/>
        </w:tabs>
        <w:spacing w:line="240" w:lineRule="auto"/>
        <w:ind w:left="851" w:hanging="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ab/>
      </w:r>
      <w:r w:rsidRPr="00F02250">
        <w:rPr>
          <w:rFonts w:ascii="Times New Roman" w:hAnsi="Times New Roman" w:cs="Times New Roman"/>
          <w:color w:val="auto"/>
          <w:sz w:val="24"/>
          <w:szCs w:val="24"/>
        </w:rPr>
        <w:t>Сведения о составе и количестве указанного в настоящем пункте имущества представляются в Ассоциацию по форме, утвержденной Генеральным директором.</w:t>
      </w: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4.2.6.</w:t>
      </w:r>
      <w:r w:rsidRPr="00F02250">
        <w:rPr>
          <w:rFonts w:ascii="Times New Roman" w:hAnsi="Times New Roman" w:cs="Times New Roman"/>
          <w:color w:val="auto"/>
          <w:sz w:val="24"/>
          <w:szCs w:val="24"/>
        </w:rPr>
        <w:tab/>
        <w:t>Наличие документов, устанавливающих порядок организации и проведения контроля качества выполняемых работ, а также работников, на которых в установленном порядке возложена обязанность по осуществлению такого контроля.</w:t>
      </w: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4.3.</w:t>
      </w:r>
      <w:r w:rsidRPr="00F02250">
        <w:rPr>
          <w:rFonts w:ascii="Times New Roman" w:hAnsi="Times New Roman" w:cs="Times New Roman"/>
          <w:color w:val="auto"/>
          <w:sz w:val="24"/>
          <w:szCs w:val="24"/>
        </w:rPr>
        <w:tab/>
        <w:t xml:space="preserve">Требованием к члену Ассоциации, осуществляющему подготовку проектной документации объектов использования атомной энергии, является наличие у члена </w:t>
      </w:r>
      <w:r w:rsidRPr="00F02250">
        <w:rPr>
          <w:rFonts w:ascii="Times New Roman" w:hAnsi="Times New Roman" w:cs="Times New Roman"/>
          <w:color w:val="auto"/>
          <w:sz w:val="24"/>
          <w:szCs w:val="24"/>
        </w:rPr>
        <w:lastRenderedPageBreak/>
        <w:t>Ассоциации  лицензии на соответствующие виды  деятельности в области использования атомной энергии, выданной  в  соответствии с требованиями законодательства Российской Федерации в области использования атомной энергии.</w:t>
      </w:r>
    </w:p>
    <w:p w:rsidR="00731DB5" w:rsidRPr="00F02250" w:rsidRDefault="00731DB5" w:rsidP="00731DB5">
      <w:pPr>
        <w:autoSpaceDE w:val="0"/>
        <w:autoSpaceDN w:val="0"/>
        <w:adjustRightInd w:val="0"/>
        <w:spacing w:line="240" w:lineRule="auto"/>
        <w:ind w:left="851" w:hanging="851"/>
        <w:jc w:val="both"/>
        <w:rPr>
          <w:rFonts w:ascii="Times New Roman" w:eastAsia="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851" w:hanging="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4.4.</w:t>
      </w:r>
      <w:r w:rsidRPr="00F02250">
        <w:rPr>
          <w:rFonts w:ascii="Times New Roman" w:eastAsia="Times New Roman" w:hAnsi="Times New Roman" w:cs="Times New Roman"/>
          <w:color w:val="auto"/>
          <w:sz w:val="24"/>
          <w:szCs w:val="24"/>
        </w:rPr>
        <w:tab/>
        <w:t xml:space="preserve">Квалификационные требования к индивидуальным предпринимателям и руководителям юридического лица, самостоятельно организующим подготовку проектной документации, а также к специалистам (работникам) индивидуального предпринимателя и юридического лица устанавливаются настоящим Положением и квалификационными стандартами Ассоциации. </w:t>
      </w:r>
    </w:p>
    <w:p w:rsidR="00731DB5" w:rsidRPr="00F02250" w:rsidRDefault="00731DB5" w:rsidP="00731DB5">
      <w:pPr>
        <w:autoSpaceDE w:val="0"/>
        <w:autoSpaceDN w:val="0"/>
        <w:adjustRightInd w:val="0"/>
        <w:spacing w:line="240" w:lineRule="auto"/>
        <w:ind w:left="851" w:hanging="13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  Квалификационные стандарты </w:t>
      </w:r>
      <w:proofErr w:type="gramStart"/>
      <w:r w:rsidRPr="00F02250">
        <w:rPr>
          <w:rFonts w:ascii="Times New Roman" w:eastAsia="Times New Roman" w:hAnsi="Times New Roman" w:cs="Times New Roman"/>
          <w:color w:val="auto"/>
          <w:sz w:val="24"/>
          <w:szCs w:val="24"/>
        </w:rPr>
        <w:t>являются внутренними документами Ассоциации и определяют</w:t>
      </w:r>
      <w:proofErr w:type="gramEnd"/>
      <w:r w:rsidRPr="00F02250">
        <w:rPr>
          <w:rFonts w:ascii="Times New Roman" w:eastAsia="Times New Roman" w:hAnsi="Times New Roman" w:cs="Times New Roman"/>
          <w:color w:val="auto"/>
          <w:sz w:val="24"/>
          <w:szCs w:val="24"/>
        </w:rPr>
        <w:t xml:space="preserve"> характеристики квалификации (требуемые уровень знаний и умений, уровень самостоятельности при выполнении трудовой функции, дифференцированные в зависимости от направления деятельности), необходимой работникам для осуществления ими трудовых функций по подготовке проектной документации. Квалификационные стандарты </w:t>
      </w:r>
      <w:proofErr w:type="gramStart"/>
      <w:r w:rsidRPr="00F02250">
        <w:rPr>
          <w:rFonts w:ascii="Times New Roman" w:eastAsia="Times New Roman" w:hAnsi="Times New Roman" w:cs="Times New Roman"/>
          <w:color w:val="auto"/>
          <w:sz w:val="24"/>
          <w:szCs w:val="24"/>
        </w:rPr>
        <w:t>утверждаются Советом Ассоциации и являются</w:t>
      </w:r>
      <w:proofErr w:type="gramEnd"/>
      <w:r w:rsidRPr="00F02250">
        <w:rPr>
          <w:rFonts w:ascii="Times New Roman" w:eastAsia="Times New Roman" w:hAnsi="Times New Roman" w:cs="Times New Roman"/>
          <w:color w:val="auto"/>
          <w:sz w:val="24"/>
          <w:szCs w:val="24"/>
        </w:rPr>
        <w:t xml:space="preserve"> обязательными для всех членов Ассоциации и их специалистов (работников).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4.5.</w:t>
      </w:r>
      <w:r w:rsidRPr="00F02250">
        <w:rPr>
          <w:rFonts w:ascii="Times New Roman" w:hAnsi="Times New Roman" w:cs="Times New Roman"/>
          <w:color w:val="auto"/>
          <w:sz w:val="24"/>
          <w:szCs w:val="24"/>
        </w:rPr>
        <w:tab/>
        <w:t xml:space="preserve">Член Ассоциации уведомляет Ассоциацию о заключении договора подряда на подготовку проектной документации, заключенного с использованием конкурентных способов заключения договоров; </w:t>
      </w:r>
      <w:proofErr w:type="gramStart"/>
      <w:r w:rsidRPr="00F02250">
        <w:rPr>
          <w:rFonts w:ascii="Times New Roman" w:hAnsi="Times New Roman" w:cs="Times New Roman"/>
          <w:color w:val="auto"/>
          <w:sz w:val="24"/>
          <w:szCs w:val="24"/>
        </w:rPr>
        <w:t xml:space="preserve">о нарушении обязательств по заключенным с использованием конкурентных способов заключения договорам подряда на подготовку проектной документации, а также о претензиях и (или) судебных гражданско-правовых спорах о возмещении ущерба </w:t>
      </w:r>
      <w:r w:rsidRPr="00F02250">
        <w:rPr>
          <w:rFonts w:ascii="Times New Roman" w:eastAsia="Times New Roman" w:hAnsi="Times New Roman" w:cs="Times New Roman"/>
          <w:color w:val="auto"/>
          <w:sz w:val="24"/>
          <w:szCs w:val="24"/>
        </w:rPr>
        <w:t xml:space="preserve">вследствие неисполнения или ненадлежащего исполнения членом Ассоциации условий таких договоров в соответствии со статьей 60.1 </w:t>
      </w:r>
      <w:r w:rsidRPr="00F02250">
        <w:rPr>
          <w:rFonts w:ascii="Times New Roman" w:hAnsi="Times New Roman" w:cs="Times New Roman"/>
          <w:color w:val="auto"/>
          <w:sz w:val="24"/>
          <w:szCs w:val="24"/>
        </w:rPr>
        <w:t>Градостроительного кодекса Российской Федерации,</w:t>
      </w:r>
      <w:r w:rsidRPr="00F02250">
        <w:rPr>
          <w:rFonts w:ascii="Times New Roman" w:eastAsia="Times New Roman" w:hAnsi="Times New Roman" w:cs="Times New Roman"/>
          <w:color w:val="auto"/>
          <w:sz w:val="24"/>
          <w:szCs w:val="24"/>
        </w:rPr>
        <w:t xml:space="preserve"> о </w:t>
      </w:r>
      <w:r w:rsidRPr="00F02250">
        <w:rPr>
          <w:rFonts w:ascii="Times New Roman" w:hAnsi="Times New Roman" w:cs="Times New Roman"/>
          <w:color w:val="auto"/>
          <w:sz w:val="24"/>
          <w:szCs w:val="24"/>
        </w:rPr>
        <w:t>претензиях и (или) судебных гражданско-правовых спорах о возмещении членом Ассоциации вреда в</w:t>
      </w:r>
      <w:proofErr w:type="gramEnd"/>
      <w:r w:rsidRPr="00F02250">
        <w:rPr>
          <w:rFonts w:ascii="Times New Roman" w:hAnsi="Times New Roman" w:cs="Times New Roman"/>
          <w:color w:val="auto"/>
          <w:sz w:val="24"/>
          <w:szCs w:val="24"/>
        </w:rPr>
        <w:t xml:space="preserve"> </w:t>
      </w:r>
      <w:proofErr w:type="gramStart"/>
      <w:r w:rsidRPr="00F02250">
        <w:rPr>
          <w:rFonts w:ascii="Times New Roman" w:eastAsia="Times New Roman" w:hAnsi="Times New Roman" w:cs="Times New Roman"/>
          <w:color w:val="auto"/>
          <w:sz w:val="24"/>
          <w:szCs w:val="24"/>
        </w:rPr>
        <w:t xml:space="preserve">соответствии со статьей </w:t>
      </w:r>
      <w:r w:rsidRPr="00F02250">
        <w:rPr>
          <w:rFonts w:ascii="Times New Roman" w:hAnsi="Times New Roman" w:cs="Times New Roman"/>
          <w:color w:val="auto"/>
          <w:sz w:val="24"/>
          <w:szCs w:val="24"/>
        </w:rPr>
        <w:t>60 Градостроительного кодекса Российской Федерации, в срок не позднее 7 (семи) дней соответственно со дня заключения договора, или со дня, когда члену СРО стало известно о нарушении обязательств и (или) со дня получения членом СРО претензии и (или)  искового заявления.</w:t>
      </w:r>
      <w:proofErr w:type="gramEnd"/>
    </w:p>
    <w:p w:rsidR="00731DB5" w:rsidRPr="00F02250" w:rsidRDefault="00731DB5" w:rsidP="00731DB5">
      <w:pPr>
        <w:shd w:val="clear" w:color="auto" w:fill="FFFFFF"/>
        <w:tabs>
          <w:tab w:val="left" w:pos="709"/>
        </w:tabs>
        <w:autoSpaceDE w:val="0"/>
        <w:spacing w:line="240" w:lineRule="auto"/>
        <w:jc w:val="center"/>
        <w:rPr>
          <w:rFonts w:ascii="Times New Roman" w:hAnsi="Times New Roman" w:cs="Times New Roman"/>
          <w:b/>
          <w:color w:val="auto"/>
          <w:sz w:val="24"/>
          <w:szCs w:val="24"/>
        </w:rPr>
      </w:pPr>
    </w:p>
    <w:p w:rsidR="00731DB5" w:rsidRPr="00F02250" w:rsidRDefault="00731DB5" w:rsidP="00731DB5">
      <w:pPr>
        <w:shd w:val="clear" w:color="auto" w:fill="FFFFFF"/>
        <w:tabs>
          <w:tab w:val="left" w:pos="709"/>
        </w:tabs>
        <w:autoSpaceDE w:val="0"/>
        <w:spacing w:line="240" w:lineRule="auto"/>
        <w:jc w:val="center"/>
        <w:rPr>
          <w:rFonts w:ascii="Times New Roman" w:hAnsi="Times New Roman" w:cs="Times New Roman"/>
          <w:b/>
          <w:color w:val="auto"/>
          <w:sz w:val="24"/>
          <w:szCs w:val="24"/>
        </w:rPr>
      </w:pPr>
      <w:r w:rsidRPr="00F02250">
        <w:rPr>
          <w:rFonts w:ascii="Times New Roman" w:hAnsi="Times New Roman" w:cs="Times New Roman"/>
          <w:b/>
          <w:color w:val="auto"/>
          <w:sz w:val="24"/>
          <w:szCs w:val="24"/>
        </w:rPr>
        <w:t xml:space="preserve">5. Порядок изменения уровня ответственности по обязательствам члена Ассоциации </w:t>
      </w:r>
      <w:r w:rsidRPr="00F02250">
        <w:rPr>
          <w:rFonts w:ascii="Times New Roman" w:eastAsia="Times New Roman" w:hAnsi="Times New Roman" w:cs="Times New Roman"/>
          <w:b/>
          <w:color w:val="auto"/>
          <w:sz w:val="24"/>
          <w:szCs w:val="24"/>
        </w:rPr>
        <w:t xml:space="preserve">и (или) изменение ранее присвоенного права </w:t>
      </w:r>
      <w:r w:rsidRPr="00F02250">
        <w:rPr>
          <w:rFonts w:ascii="Times New Roman" w:hAnsi="Times New Roman" w:cs="Times New Roman"/>
          <w:b/>
          <w:color w:val="auto"/>
          <w:sz w:val="24"/>
          <w:szCs w:val="24"/>
        </w:rPr>
        <w:t>члена Ассоциации осуществлять подготовку проектной документации</w:t>
      </w:r>
    </w:p>
    <w:p w:rsidR="00731DB5" w:rsidRPr="00F02250" w:rsidRDefault="00731DB5" w:rsidP="00731DB5">
      <w:pPr>
        <w:shd w:val="clear" w:color="auto" w:fill="FFFFFF"/>
        <w:tabs>
          <w:tab w:val="left" w:pos="709"/>
        </w:tabs>
        <w:autoSpaceDE w:val="0"/>
        <w:spacing w:line="240" w:lineRule="auto"/>
        <w:ind w:firstLine="709"/>
        <w:jc w:val="both"/>
        <w:rPr>
          <w:rFonts w:ascii="Times New Roman" w:hAnsi="Times New Roman" w:cs="Times New Roman"/>
          <w:color w:val="auto"/>
          <w:sz w:val="24"/>
          <w:szCs w:val="24"/>
        </w:rPr>
      </w:pPr>
    </w:p>
    <w:p w:rsidR="00731DB5" w:rsidRPr="00F02250" w:rsidRDefault="00731DB5" w:rsidP="00731DB5">
      <w:pPr>
        <w:shd w:val="clear" w:color="auto" w:fill="FFFFFF"/>
        <w:tabs>
          <w:tab w:val="left" w:pos="709"/>
        </w:tabs>
        <w:autoSpaceDE w:val="0"/>
        <w:spacing w:line="240" w:lineRule="auto"/>
        <w:ind w:left="709" w:hanging="709"/>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5.1. По заявлению члена Ассоциации может быть изменен уровен</w:t>
      </w:r>
      <w:proofErr w:type="gramStart"/>
      <w:r w:rsidRPr="00F02250">
        <w:rPr>
          <w:rFonts w:ascii="Times New Roman" w:hAnsi="Times New Roman" w:cs="Times New Roman"/>
          <w:color w:val="auto"/>
          <w:sz w:val="24"/>
          <w:szCs w:val="24"/>
        </w:rPr>
        <w:t>ь(</w:t>
      </w:r>
      <w:proofErr w:type="gramEnd"/>
      <w:r w:rsidRPr="00F02250">
        <w:rPr>
          <w:rFonts w:ascii="Times New Roman" w:hAnsi="Times New Roman" w:cs="Times New Roman"/>
          <w:color w:val="auto"/>
          <w:sz w:val="24"/>
          <w:szCs w:val="24"/>
        </w:rPr>
        <w:t xml:space="preserve">и) ответственности и (или) ранее присвоенное члена Ассоциации осуществлять подготовку проектной документации объектов капитального строительства в следующих случаях: </w:t>
      </w:r>
    </w:p>
    <w:p w:rsidR="00731DB5" w:rsidRPr="00F02250" w:rsidRDefault="00731DB5" w:rsidP="00731DB5">
      <w:pPr>
        <w:shd w:val="clear" w:color="auto" w:fill="FFFFFF"/>
        <w:tabs>
          <w:tab w:val="left" w:pos="709"/>
        </w:tabs>
        <w:autoSpaceDE w:val="0"/>
        <w:spacing w:line="240" w:lineRule="auto"/>
        <w:ind w:left="709" w:hanging="709"/>
        <w:jc w:val="both"/>
        <w:rPr>
          <w:rFonts w:ascii="Times New Roman" w:hAnsi="Times New Roman" w:cs="Times New Roman"/>
          <w:color w:val="auto"/>
          <w:sz w:val="24"/>
          <w:szCs w:val="24"/>
        </w:rPr>
      </w:pPr>
    </w:p>
    <w:p w:rsidR="00731DB5" w:rsidRPr="00F02250" w:rsidRDefault="00731DB5" w:rsidP="00731DB5">
      <w:pPr>
        <w:pStyle w:val="ConsPlusNormal0"/>
        <w:ind w:left="709" w:hanging="709"/>
        <w:jc w:val="both"/>
        <w:rPr>
          <w:rFonts w:ascii="Times New Roman" w:hAnsi="Times New Roman" w:cs="Times New Roman"/>
          <w:sz w:val="24"/>
          <w:szCs w:val="24"/>
        </w:rPr>
      </w:pPr>
      <w:r w:rsidRPr="00F02250">
        <w:rPr>
          <w:rFonts w:ascii="Times New Roman" w:hAnsi="Times New Roman" w:cs="Times New Roman"/>
          <w:sz w:val="24"/>
          <w:szCs w:val="24"/>
        </w:rPr>
        <w:t>5.1.1. изменение членом Ассоциации уровня ответственности, в соответствии с которым членом Ассоциации вносится взнос в компенсационный фонд возмещения вреда Ассоциации;</w:t>
      </w:r>
    </w:p>
    <w:p w:rsidR="00731DB5" w:rsidRPr="00F02250" w:rsidRDefault="00731DB5" w:rsidP="00731DB5">
      <w:pPr>
        <w:pStyle w:val="ConsPlusNormal0"/>
        <w:ind w:left="709" w:hanging="709"/>
        <w:jc w:val="both"/>
        <w:rPr>
          <w:rFonts w:ascii="Times New Roman" w:hAnsi="Times New Roman" w:cs="Times New Roman"/>
          <w:sz w:val="24"/>
          <w:szCs w:val="24"/>
        </w:rPr>
      </w:pPr>
    </w:p>
    <w:p w:rsidR="00731DB5" w:rsidRPr="00F02250" w:rsidRDefault="00731DB5" w:rsidP="00731DB5">
      <w:pPr>
        <w:pStyle w:val="ConsPlusNormal0"/>
        <w:ind w:left="709" w:hanging="709"/>
        <w:jc w:val="both"/>
        <w:rPr>
          <w:rFonts w:ascii="Times New Roman" w:hAnsi="Times New Roman" w:cs="Times New Roman"/>
          <w:sz w:val="24"/>
          <w:szCs w:val="24"/>
        </w:rPr>
      </w:pPr>
      <w:r w:rsidRPr="00F02250">
        <w:rPr>
          <w:rFonts w:ascii="Times New Roman" w:hAnsi="Times New Roman" w:cs="Times New Roman"/>
          <w:sz w:val="24"/>
          <w:szCs w:val="24"/>
        </w:rPr>
        <w:t>5.1.2. присвоение права члену Ассоциации осуществлять подготовку проектной документации по договору подряда на подготовку проектной документации с использованием конкурентных способов заключения договоров;</w:t>
      </w:r>
    </w:p>
    <w:p w:rsidR="00731DB5" w:rsidRPr="00F02250" w:rsidRDefault="00731DB5" w:rsidP="00731DB5">
      <w:pPr>
        <w:pStyle w:val="ConsPlusNormal0"/>
        <w:ind w:left="709" w:hanging="709"/>
        <w:jc w:val="both"/>
        <w:rPr>
          <w:rFonts w:ascii="Times New Roman" w:hAnsi="Times New Roman" w:cs="Times New Roman"/>
          <w:sz w:val="24"/>
          <w:szCs w:val="24"/>
        </w:rPr>
      </w:pPr>
    </w:p>
    <w:p w:rsidR="00731DB5" w:rsidRPr="00F02250" w:rsidRDefault="00731DB5" w:rsidP="00731DB5">
      <w:pPr>
        <w:pStyle w:val="ConsPlusNormal0"/>
        <w:ind w:left="709" w:hanging="709"/>
        <w:jc w:val="both"/>
        <w:rPr>
          <w:rFonts w:ascii="Times New Roman" w:hAnsi="Times New Roman" w:cs="Times New Roman"/>
          <w:sz w:val="24"/>
          <w:szCs w:val="24"/>
        </w:rPr>
      </w:pPr>
      <w:r w:rsidRPr="00F02250">
        <w:rPr>
          <w:rFonts w:ascii="Times New Roman" w:hAnsi="Times New Roman" w:cs="Times New Roman"/>
          <w:sz w:val="24"/>
          <w:szCs w:val="24"/>
        </w:rPr>
        <w:t>5.1.3. изменение членом Ассоциации уровня ответственности, в соответствии с которым членом Ассоциации вносится взнос в компенсационный фонд обеспечения договорных обязательств Ассоциации;</w:t>
      </w:r>
    </w:p>
    <w:p w:rsidR="00731DB5" w:rsidRPr="00F02250" w:rsidRDefault="00731DB5" w:rsidP="00731DB5">
      <w:pPr>
        <w:pStyle w:val="ConsPlusNormal0"/>
        <w:ind w:left="709" w:hanging="709"/>
        <w:jc w:val="both"/>
        <w:rPr>
          <w:rFonts w:ascii="Times New Roman" w:hAnsi="Times New Roman" w:cs="Times New Roman"/>
          <w:sz w:val="24"/>
          <w:szCs w:val="24"/>
        </w:rPr>
      </w:pPr>
    </w:p>
    <w:p w:rsidR="00731DB5" w:rsidRPr="00F02250" w:rsidRDefault="00731DB5" w:rsidP="00731DB5">
      <w:pPr>
        <w:pStyle w:val="ConsPlusNormal0"/>
        <w:ind w:left="709" w:hanging="709"/>
        <w:jc w:val="both"/>
        <w:rPr>
          <w:rFonts w:ascii="Times New Roman" w:hAnsi="Times New Roman" w:cs="Times New Roman"/>
          <w:bCs/>
          <w:sz w:val="24"/>
          <w:szCs w:val="24"/>
        </w:rPr>
      </w:pPr>
      <w:r w:rsidRPr="00F02250">
        <w:rPr>
          <w:rFonts w:ascii="Times New Roman" w:hAnsi="Times New Roman" w:cs="Times New Roman"/>
          <w:sz w:val="24"/>
          <w:szCs w:val="24"/>
        </w:rPr>
        <w:t xml:space="preserve">5.1.4. присвоение права члену Ассоциации осуществлять подготовку проектной документации особо опасных, технически сложных и уникальных объектов капитального строительства, объектов использования атомной энергии. </w:t>
      </w:r>
    </w:p>
    <w:p w:rsidR="00731DB5" w:rsidRPr="00F02250" w:rsidRDefault="00731DB5" w:rsidP="00731DB5">
      <w:pPr>
        <w:shd w:val="clear" w:color="auto" w:fill="FFFFFF"/>
        <w:tabs>
          <w:tab w:val="left" w:pos="709"/>
        </w:tabs>
        <w:suppressAutoHyphens/>
        <w:autoSpaceDE w:val="0"/>
        <w:autoSpaceDN w:val="0"/>
        <w:spacing w:line="240" w:lineRule="auto"/>
        <w:ind w:left="709" w:hanging="709"/>
        <w:jc w:val="both"/>
        <w:rPr>
          <w:rFonts w:ascii="Times New Roman" w:hAnsi="Times New Roman" w:cs="Times New Roman"/>
          <w:bCs/>
          <w:color w:val="auto"/>
          <w:sz w:val="24"/>
          <w:szCs w:val="24"/>
        </w:rPr>
      </w:pPr>
    </w:p>
    <w:p w:rsidR="00731DB5" w:rsidRPr="00F02250" w:rsidRDefault="00731DB5" w:rsidP="00731DB5">
      <w:pPr>
        <w:autoSpaceDE w:val="0"/>
        <w:autoSpaceDN w:val="0"/>
        <w:adjustRightInd w:val="0"/>
        <w:spacing w:line="240" w:lineRule="auto"/>
        <w:ind w:left="709" w:hanging="709"/>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5.2. Для изменения уровн</w:t>
      </w:r>
      <w:proofErr w:type="gramStart"/>
      <w:r w:rsidRPr="00F02250">
        <w:rPr>
          <w:rFonts w:ascii="Times New Roman" w:hAnsi="Times New Roman" w:cs="Times New Roman"/>
          <w:color w:val="auto"/>
          <w:sz w:val="24"/>
          <w:szCs w:val="24"/>
        </w:rPr>
        <w:t>я(</w:t>
      </w:r>
      <w:proofErr w:type="gramEnd"/>
      <w:r w:rsidRPr="00F02250">
        <w:rPr>
          <w:rFonts w:ascii="Times New Roman" w:hAnsi="Times New Roman" w:cs="Times New Roman"/>
          <w:color w:val="auto"/>
          <w:sz w:val="24"/>
          <w:szCs w:val="24"/>
        </w:rPr>
        <w:t>ей) ответственности и (или) права члена Ассоциации осуществлять подготовку проектной документации объектов капитального строительства в случаях, предусмотренных подпунктами 5.1.1.- 5.1.4. пункта 5.1.настоящего Положения,  член Ассоциации  представляет в Ассоциацию:</w:t>
      </w:r>
    </w:p>
    <w:p w:rsidR="00731DB5" w:rsidRPr="00F02250" w:rsidRDefault="00731DB5" w:rsidP="00731DB5">
      <w:pPr>
        <w:autoSpaceDE w:val="0"/>
        <w:autoSpaceDN w:val="0"/>
        <w:adjustRightInd w:val="0"/>
        <w:spacing w:line="240" w:lineRule="auto"/>
        <w:ind w:left="709"/>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1) заявление (оригинал) по форме, утвержденной Генеральным директором; </w:t>
      </w:r>
    </w:p>
    <w:p w:rsidR="00731DB5" w:rsidRPr="00F02250" w:rsidRDefault="00731DB5" w:rsidP="00731DB5">
      <w:pPr>
        <w:spacing w:line="240" w:lineRule="auto"/>
        <w:ind w:left="709"/>
        <w:jc w:val="both"/>
        <w:rPr>
          <w:rFonts w:ascii="Times New Roman" w:hAnsi="Times New Roman" w:cs="Times New Roman"/>
          <w:color w:val="auto"/>
          <w:sz w:val="24"/>
          <w:szCs w:val="24"/>
        </w:rPr>
      </w:pPr>
      <w:proofErr w:type="gramStart"/>
      <w:r w:rsidRPr="00F02250">
        <w:rPr>
          <w:rFonts w:ascii="Times New Roman" w:hAnsi="Times New Roman" w:cs="Times New Roman"/>
          <w:color w:val="auto"/>
          <w:sz w:val="24"/>
          <w:szCs w:val="24"/>
        </w:rPr>
        <w:t>2) в случае подачи заявления о намерениях осуществлять подготовку проектной документации особо опасных, технически сложных или уникальных объектов капитального строительства (за исключением объектов использования атомной энергии), или заявления об изменении уровня ответственности при наличии у члена Ассоциации права осуществлять подготовку проектной документации особо опасных, технически сложных или уникальных объектов капитального строительства (за исключением объектов использования атомной энергии), к заявлению прикладываются</w:t>
      </w:r>
      <w:proofErr w:type="gramEnd"/>
      <w:r w:rsidRPr="00F02250">
        <w:rPr>
          <w:rFonts w:ascii="Times New Roman" w:hAnsi="Times New Roman" w:cs="Times New Roman"/>
          <w:color w:val="auto"/>
          <w:sz w:val="24"/>
          <w:szCs w:val="24"/>
        </w:rPr>
        <w:t xml:space="preserve"> документы, подтверждающие соответствие заявителя требованиям, установленным в пункте 4.2. раздела 4 настоящего Положения. </w:t>
      </w:r>
    </w:p>
    <w:p w:rsidR="00731DB5" w:rsidRPr="00F02250" w:rsidRDefault="00731DB5" w:rsidP="00731DB5">
      <w:pPr>
        <w:spacing w:line="240" w:lineRule="auto"/>
        <w:ind w:left="709"/>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В случае подачи заявления о намерениях осуществлять подготовку проектной документации объектов использования атомной энергии, к заявлению прикладываются документы, подтверждающие соответствие заявителя требованиям, установленным в пункте 4.3. раздела 4 настоящего Положения. </w:t>
      </w:r>
    </w:p>
    <w:p w:rsidR="00731DB5" w:rsidRPr="00F02250" w:rsidRDefault="00731DB5" w:rsidP="00731DB5">
      <w:pPr>
        <w:spacing w:line="240" w:lineRule="auto"/>
        <w:ind w:left="709"/>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Указанные документы представляются оформленными в порядке, предусмотренном  пунктами 3.2.-3.6. настоящего Положения.</w:t>
      </w:r>
    </w:p>
    <w:p w:rsidR="00731DB5" w:rsidRPr="00F02250" w:rsidRDefault="00731DB5" w:rsidP="00731DB5">
      <w:pPr>
        <w:spacing w:line="240" w:lineRule="auto"/>
        <w:ind w:left="709" w:hanging="709"/>
        <w:jc w:val="both"/>
        <w:rPr>
          <w:rFonts w:ascii="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709" w:hanging="709"/>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5.3. В срок не позднее 15 (пятнадцати) календарных дней с даты получения заявления в соответствии с подпунктами 5.1.1.-5.1.3. пункта 5.1. настоящего Положения  Ассоциация выставляет сче</w:t>
      </w:r>
      <w:proofErr w:type="gramStart"/>
      <w:r w:rsidRPr="00F02250">
        <w:rPr>
          <w:rFonts w:ascii="Times New Roman" w:hAnsi="Times New Roman" w:cs="Times New Roman"/>
          <w:color w:val="auto"/>
          <w:sz w:val="24"/>
          <w:szCs w:val="24"/>
        </w:rPr>
        <w:t>т(</w:t>
      </w:r>
      <w:proofErr w:type="gramEnd"/>
      <w:r w:rsidRPr="00F02250">
        <w:rPr>
          <w:rFonts w:ascii="Times New Roman" w:hAnsi="Times New Roman" w:cs="Times New Roman"/>
          <w:color w:val="auto"/>
          <w:sz w:val="24"/>
          <w:szCs w:val="24"/>
        </w:rPr>
        <w:t>а) на оплату взноса(</w:t>
      </w:r>
      <w:proofErr w:type="spellStart"/>
      <w:r w:rsidRPr="00F02250">
        <w:rPr>
          <w:rFonts w:ascii="Times New Roman" w:hAnsi="Times New Roman" w:cs="Times New Roman"/>
          <w:color w:val="auto"/>
          <w:sz w:val="24"/>
          <w:szCs w:val="24"/>
        </w:rPr>
        <w:t>ов</w:t>
      </w:r>
      <w:proofErr w:type="spellEnd"/>
      <w:r w:rsidRPr="00F02250">
        <w:rPr>
          <w:rFonts w:ascii="Times New Roman" w:hAnsi="Times New Roman" w:cs="Times New Roman"/>
          <w:color w:val="auto"/>
          <w:sz w:val="24"/>
          <w:szCs w:val="24"/>
        </w:rPr>
        <w:t>) в компенсационный фонд (компенсационные фонды) Ассоциации.</w:t>
      </w:r>
    </w:p>
    <w:p w:rsidR="00731DB5" w:rsidRPr="00F02250" w:rsidRDefault="00731DB5" w:rsidP="00731DB5">
      <w:pPr>
        <w:autoSpaceDE w:val="0"/>
        <w:autoSpaceDN w:val="0"/>
        <w:adjustRightInd w:val="0"/>
        <w:spacing w:line="240" w:lineRule="auto"/>
        <w:ind w:left="709" w:hanging="709"/>
        <w:jc w:val="both"/>
        <w:rPr>
          <w:rFonts w:ascii="Times New Roman" w:hAnsi="Times New Roman" w:cs="Times New Roman"/>
          <w:color w:val="auto"/>
          <w:sz w:val="24"/>
          <w:szCs w:val="24"/>
        </w:rPr>
      </w:pPr>
    </w:p>
    <w:p w:rsidR="00731DB5" w:rsidRPr="00F02250" w:rsidRDefault="00731DB5" w:rsidP="00731DB5">
      <w:pPr>
        <w:spacing w:line="240" w:lineRule="auto"/>
        <w:ind w:left="709" w:hanging="709"/>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5.4. Член Ассоциации в срок не позднее 15 (пятнадцати) календарных дней с даты выставления счет</w:t>
      </w:r>
      <w:proofErr w:type="gramStart"/>
      <w:r w:rsidRPr="00F02250">
        <w:rPr>
          <w:rFonts w:ascii="Times New Roman" w:hAnsi="Times New Roman" w:cs="Times New Roman"/>
          <w:color w:val="auto"/>
          <w:sz w:val="24"/>
          <w:szCs w:val="24"/>
        </w:rPr>
        <w:t>а(</w:t>
      </w:r>
      <w:proofErr w:type="spellStart"/>
      <w:proofErr w:type="gramEnd"/>
      <w:r w:rsidRPr="00F02250">
        <w:rPr>
          <w:rFonts w:ascii="Times New Roman" w:hAnsi="Times New Roman" w:cs="Times New Roman"/>
          <w:color w:val="auto"/>
          <w:sz w:val="24"/>
          <w:szCs w:val="24"/>
        </w:rPr>
        <w:t>ов</w:t>
      </w:r>
      <w:proofErr w:type="spellEnd"/>
      <w:r w:rsidRPr="00F02250">
        <w:rPr>
          <w:rFonts w:ascii="Times New Roman" w:hAnsi="Times New Roman" w:cs="Times New Roman"/>
          <w:color w:val="auto"/>
          <w:sz w:val="24"/>
          <w:szCs w:val="24"/>
        </w:rPr>
        <w:t>) на оплату взноса(</w:t>
      </w:r>
      <w:proofErr w:type="spellStart"/>
      <w:r w:rsidRPr="00F02250">
        <w:rPr>
          <w:rFonts w:ascii="Times New Roman" w:hAnsi="Times New Roman" w:cs="Times New Roman"/>
          <w:color w:val="auto"/>
          <w:sz w:val="24"/>
          <w:szCs w:val="24"/>
        </w:rPr>
        <w:t>ов</w:t>
      </w:r>
      <w:proofErr w:type="spellEnd"/>
      <w:r w:rsidRPr="00F02250">
        <w:rPr>
          <w:rFonts w:ascii="Times New Roman" w:hAnsi="Times New Roman" w:cs="Times New Roman"/>
          <w:color w:val="auto"/>
          <w:sz w:val="24"/>
          <w:szCs w:val="24"/>
        </w:rPr>
        <w:t>) в компенсационный фонд (компенсационные фонды) Ассоциации, обязан внести взнос(ы) в размере(ах), указанном(</w:t>
      </w:r>
      <w:proofErr w:type="spellStart"/>
      <w:r w:rsidRPr="00F02250">
        <w:rPr>
          <w:rFonts w:ascii="Times New Roman" w:hAnsi="Times New Roman" w:cs="Times New Roman"/>
          <w:color w:val="auto"/>
          <w:sz w:val="24"/>
          <w:szCs w:val="24"/>
        </w:rPr>
        <w:t>ых</w:t>
      </w:r>
      <w:proofErr w:type="spellEnd"/>
      <w:r w:rsidRPr="00F02250">
        <w:rPr>
          <w:rFonts w:ascii="Times New Roman" w:hAnsi="Times New Roman" w:cs="Times New Roman"/>
          <w:color w:val="auto"/>
          <w:sz w:val="24"/>
          <w:szCs w:val="24"/>
        </w:rPr>
        <w:t>) в счете(ах), в компенсационный фонд (компенсационные фонды) в соответствии с заявленным уровнем ответственности.</w:t>
      </w:r>
    </w:p>
    <w:p w:rsidR="00731DB5" w:rsidRPr="00F02250" w:rsidRDefault="00731DB5" w:rsidP="00731DB5">
      <w:pPr>
        <w:spacing w:line="240" w:lineRule="auto"/>
        <w:ind w:left="709"/>
        <w:jc w:val="both"/>
        <w:rPr>
          <w:rFonts w:ascii="Times New Roman" w:eastAsia="Calibri" w:hAnsi="Times New Roman" w:cs="Times New Roman"/>
          <w:color w:val="auto"/>
          <w:sz w:val="24"/>
          <w:szCs w:val="24"/>
          <w:lang w:eastAsia="en-US"/>
        </w:rPr>
      </w:pPr>
      <w:r w:rsidRPr="00F02250">
        <w:rPr>
          <w:rFonts w:ascii="Times New Roman" w:hAnsi="Times New Roman" w:cs="Times New Roman"/>
          <w:color w:val="auto"/>
          <w:sz w:val="24"/>
          <w:szCs w:val="24"/>
        </w:rPr>
        <w:t>Днем оплаты взнос</w:t>
      </w:r>
      <w:proofErr w:type="gramStart"/>
      <w:r w:rsidRPr="00F02250">
        <w:rPr>
          <w:rFonts w:ascii="Times New Roman" w:hAnsi="Times New Roman" w:cs="Times New Roman"/>
          <w:color w:val="auto"/>
          <w:sz w:val="24"/>
          <w:szCs w:val="24"/>
        </w:rPr>
        <w:t>а(</w:t>
      </w:r>
      <w:proofErr w:type="spellStart"/>
      <w:proofErr w:type="gramEnd"/>
      <w:r w:rsidRPr="00F02250">
        <w:rPr>
          <w:rFonts w:ascii="Times New Roman" w:hAnsi="Times New Roman" w:cs="Times New Roman"/>
          <w:color w:val="auto"/>
          <w:sz w:val="24"/>
          <w:szCs w:val="24"/>
        </w:rPr>
        <w:t>ов</w:t>
      </w:r>
      <w:proofErr w:type="spellEnd"/>
      <w:r w:rsidRPr="00F02250">
        <w:rPr>
          <w:rFonts w:ascii="Times New Roman" w:hAnsi="Times New Roman" w:cs="Times New Roman"/>
          <w:color w:val="auto"/>
          <w:sz w:val="24"/>
          <w:szCs w:val="24"/>
        </w:rPr>
        <w:t xml:space="preserve">) в компенсационный фонд (компенсационные фонды) считается день зачисления денежных средств соответственно на специальный банковский счет </w:t>
      </w:r>
      <w:r w:rsidRPr="00F02250">
        <w:rPr>
          <w:rFonts w:ascii="Times New Roman" w:eastAsia="Calibri" w:hAnsi="Times New Roman" w:cs="Times New Roman"/>
          <w:color w:val="auto"/>
          <w:sz w:val="24"/>
          <w:szCs w:val="24"/>
          <w:lang w:eastAsia="en-US"/>
        </w:rPr>
        <w:t xml:space="preserve">для размещения средств компенсационного фонда возмещения вреда </w:t>
      </w:r>
      <w:r w:rsidRPr="00F02250">
        <w:rPr>
          <w:rFonts w:ascii="Times New Roman" w:hAnsi="Times New Roman" w:cs="Times New Roman"/>
          <w:color w:val="auto"/>
          <w:sz w:val="24"/>
          <w:szCs w:val="24"/>
        </w:rPr>
        <w:t>Ассоциации</w:t>
      </w:r>
      <w:r w:rsidRPr="00F02250">
        <w:rPr>
          <w:rFonts w:ascii="Times New Roman" w:eastAsia="Calibri" w:hAnsi="Times New Roman" w:cs="Times New Roman"/>
          <w:color w:val="auto"/>
          <w:sz w:val="24"/>
          <w:szCs w:val="24"/>
          <w:lang w:eastAsia="en-US"/>
        </w:rPr>
        <w:t xml:space="preserve">, и (или) </w:t>
      </w:r>
      <w:r w:rsidRPr="00F02250">
        <w:rPr>
          <w:rFonts w:ascii="Times New Roman" w:hAnsi="Times New Roman" w:cs="Times New Roman"/>
          <w:color w:val="auto"/>
          <w:sz w:val="24"/>
          <w:szCs w:val="24"/>
        </w:rPr>
        <w:t xml:space="preserve">на специальный банковский счет </w:t>
      </w:r>
      <w:r w:rsidRPr="00F02250">
        <w:rPr>
          <w:rFonts w:ascii="Times New Roman" w:eastAsia="Calibri" w:hAnsi="Times New Roman" w:cs="Times New Roman"/>
          <w:color w:val="auto"/>
          <w:sz w:val="24"/>
          <w:szCs w:val="24"/>
          <w:lang w:eastAsia="en-US"/>
        </w:rPr>
        <w:t xml:space="preserve">для размещения средств компенсационного фонда обеспечения договорных обязательств </w:t>
      </w:r>
      <w:r w:rsidRPr="00F02250">
        <w:rPr>
          <w:rFonts w:ascii="Times New Roman" w:hAnsi="Times New Roman" w:cs="Times New Roman"/>
          <w:color w:val="auto"/>
          <w:sz w:val="24"/>
          <w:szCs w:val="24"/>
        </w:rPr>
        <w:t>Ассоциации</w:t>
      </w:r>
      <w:r w:rsidRPr="00F02250">
        <w:rPr>
          <w:rFonts w:ascii="Times New Roman" w:eastAsia="Calibri" w:hAnsi="Times New Roman" w:cs="Times New Roman"/>
          <w:color w:val="auto"/>
          <w:sz w:val="24"/>
          <w:szCs w:val="24"/>
          <w:lang w:eastAsia="en-US"/>
        </w:rPr>
        <w:t>.</w:t>
      </w:r>
    </w:p>
    <w:p w:rsidR="00731DB5" w:rsidRPr="00F02250" w:rsidRDefault="00731DB5" w:rsidP="00731DB5">
      <w:pPr>
        <w:spacing w:line="240" w:lineRule="auto"/>
        <w:ind w:left="709" w:hanging="709"/>
        <w:jc w:val="both"/>
        <w:rPr>
          <w:rFonts w:ascii="Times New Roman" w:eastAsia="Calibri" w:hAnsi="Times New Roman" w:cs="Times New Roman"/>
          <w:color w:val="auto"/>
          <w:sz w:val="24"/>
          <w:szCs w:val="24"/>
          <w:lang w:eastAsia="en-US"/>
        </w:rPr>
      </w:pPr>
    </w:p>
    <w:p w:rsidR="00731DB5" w:rsidRPr="00F02250" w:rsidRDefault="00731DB5" w:rsidP="00731DB5">
      <w:pPr>
        <w:spacing w:line="240" w:lineRule="auto"/>
        <w:ind w:left="709" w:hanging="709"/>
        <w:jc w:val="both"/>
        <w:rPr>
          <w:rFonts w:ascii="Times New Roman" w:eastAsia="Times New Roman" w:hAnsi="Times New Roman" w:cs="Times New Roman"/>
          <w:color w:val="auto"/>
          <w:sz w:val="24"/>
          <w:szCs w:val="24"/>
        </w:rPr>
      </w:pPr>
      <w:r w:rsidRPr="00F02250">
        <w:rPr>
          <w:rFonts w:ascii="Times New Roman" w:eastAsia="Calibri" w:hAnsi="Times New Roman" w:cs="Times New Roman"/>
          <w:color w:val="auto"/>
          <w:sz w:val="24"/>
          <w:szCs w:val="24"/>
          <w:lang w:eastAsia="en-US"/>
        </w:rPr>
        <w:t xml:space="preserve">5.5. </w:t>
      </w:r>
      <w:r w:rsidRPr="00F02250">
        <w:rPr>
          <w:rFonts w:ascii="Times New Roman" w:eastAsia="Times New Roman" w:hAnsi="Times New Roman" w:cs="Times New Roman"/>
          <w:color w:val="auto"/>
          <w:sz w:val="24"/>
          <w:szCs w:val="24"/>
        </w:rPr>
        <w:t>В случае несоблюдения членом Ассоциации срока оплаты, предусмотренного  пунктом 5.4. настоящего Положения, и (или) в случае оплаты сум</w:t>
      </w:r>
      <w:proofErr w:type="gramStart"/>
      <w:r w:rsidRPr="00F02250">
        <w:rPr>
          <w:rFonts w:ascii="Times New Roman" w:eastAsia="Times New Roman" w:hAnsi="Times New Roman" w:cs="Times New Roman"/>
          <w:color w:val="auto"/>
          <w:sz w:val="24"/>
          <w:szCs w:val="24"/>
        </w:rPr>
        <w:t>м(</w:t>
      </w:r>
      <w:proofErr w:type="gramEnd"/>
      <w:r w:rsidRPr="00F02250">
        <w:rPr>
          <w:rFonts w:ascii="Times New Roman" w:eastAsia="Times New Roman" w:hAnsi="Times New Roman" w:cs="Times New Roman"/>
          <w:color w:val="auto"/>
          <w:sz w:val="24"/>
          <w:szCs w:val="24"/>
        </w:rPr>
        <w:t xml:space="preserve">ы), несоответствующей размеру взноса </w:t>
      </w:r>
      <w:r w:rsidRPr="00F02250">
        <w:rPr>
          <w:rFonts w:ascii="Times New Roman" w:hAnsi="Times New Roman" w:cs="Times New Roman"/>
          <w:color w:val="auto"/>
          <w:sz w:val="24"/>
          <w:szCs w:val="24"/>
        </w:rPr>
        <w:t xml:space="preserve">в компенсационный фонд (компенсационные фонды) Ассоциации в соответствии с заявленным уровнем ответственности и </w:t>
      </w:r>
      <w:r w:rsidRPr="00F02250">
        <w:rPr>
          <w:rFonts w:ascii="Times New Roman" w:eastAsia="Times New Roman" w:hAnsi="Times New Roman" w:cs="Times New Roman"/>
          <w:color w:val="auto"/>
          <w:sz w:val="24"/>
          <w:szCs w:val="24"/>
        </w:rPr>
        <w:t xml:space="preserve"> указанной(</w:t>
      </w:r>
      <w:proofErr w:type="spellStart"/>
      <w:r w:rsidRPr="00F02250">
        <w:rPr>
          <w:rFonts w:ascii="Times New Roman" w:eastAsia="Times New Roman" w:hAnsi="Times New Roman" w:cs="Times New Roman"/>
          <w:color w:val="auto"/>
          <w:sz w:val="24"/>
          <w:szCs w:val="24"/>
        </w:rPr>
        <w:t>ых</w:t>
      </w:r>
      <w:proofErr w:type="spellEnd"/>
      <w:r w:rsidRPr="00F02250">
        <w:rPr>
          <w:rFonts w:ascii="Times New Roman" w:eastAsia="Times New Roman" w:hAnsi="Times New Roman" w:cs="Times New Roman"/>
          <w:color w:val="auto"/>
          <w:sz w:val="24"/>
          <w:szCs w:val="24"/>
        </w:rPr>
        <w:t xml:space="preserve">) в счете(ах) на оплату, заявление члена Ассоциации об изменении </w:t>
      </w:r>
      <w:r w:rsidRPr="00F02250">
        <w:rPr>
          <w:rFonts w:ascii="Times New Roman" w:hAnsi="Times New Roman" w:cs="Times New Roman"/>
          <w:color w:val="auto"/>
          <w:sz w:val="24"/>
          <w:szCs w:val="24"/>
        </w:rPr>
        <w:t>уровня(ей) ответственности и (или) права</w:t>
      </w:r>
      <w:r w:rsidRPr="00F02250">
        <w:rPr>
          <w:rFonts w:ascii="Times New Roman" w:eastAsia="Times New Roman" w:hAnsi="Times New Roman" w:cs="Times New Roman"/>
          <w:color w:val="auto"/>
          <w:sz w:val="24"/>
          <w:szCs w:val="24"/>
        </w:rPr>
        <w:t xml:space="preserve"> считается аннулированным. По требованию такого члена Ассоциации Ассоциация возвращает ему документы, подданные им с целью изменения </w:t>
      </w:r>
      <w:r w:rsidRPr="00F02250">
        <w:rPr>
          <w:rFonts w:ascii="Times New Roman" w:hAnsi="Times New Roman" w:cs="Times New Roman"/>
          <w:color w:val="auto"/>
          <w:sz w:val="24"/>
          <w:szCs w:val="24"/>
        </w:rPr>
        <w:t>уровня ответственности и (или) присвоения права</w:t>
      </w:r>
      <w:r w:rsidRPr="00F02250">
        <w:rPr>
          <w:rFonts w:ascii="Times New Roman" w:eastAsia="Times New Roman" w:hAnsi="Times New Roman" w:cs="Times New Roman"/>
          <w:color w:val="auto"/>
          <w:sz w:val="24"/>
          <w:szCs w:val="24"/>
        </w:rPr>
        <w:t xml:space="preserve">. </w:t>
      </w:r>
    </w:p>
    <w:p w:rsidR="00731DB5" w:rsidRPr="00F02250" w:rsidRDefault="00731DB5" w:rsidP="00731DB5">
      <w:pPr>
        <w:autoSpaceDE w:val="0"/>
        <w:autoSpaceDN w:val="0"/>
        <w:adjustRightInd w:val="0"/>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 5.6. </w:t>
      </w:r>
      <w:r w:rsidR="00F02250">
        <w:rPr>
          <w:rFonts w:ascii="Times New Roman" w:hAnsi="Times New Roman" w:cs="Times New Roman"/>
          <w:color w:val="auto"/>
          <w:sz w:val="24"/>
          <w:szCs w:val="24"/>
        </w:rPr>
        <w:t xml:space="preserve">  </w:t>
      </w:r>
      <w:r w:rsidRPr="00F02250">
        <w:rPr>
          <w:rFonts w:ascii="Times New Roman" w:hAnsi="Times New Roman" w:cs="Times New Roman"/>
          <w:color w:val="auto"/>
          <w:sz w:val="24"/>
          <w:szCs w:val="24"/>
        </w:rPr>
        <w:t>Совет Ассоциации, на основании документов, указанных в пункте 5.2. настоящего Положения, документов, подтверждающих внесение взнос</w:t>
      </w:r>
      <w:proofErr w:type="gramStart"/>
      <w:r w:rsidRPr="00F02250">
        <w:rPr>
          <w:rFonts w:ascii="Times New Roman" w:hAnsi="Times New Roman" w:cs="Times New Roman"/>
          <w:color w:val="auto"/>
          <w:sz w:val="24"/>
          <w:szCs w:val="24"/>
        </w:rPr>
        <w:t>а(</w:t>
      </w:r>
      <w:proofErr w:type="spellStart"/>
      <w:proofErr w:type="gramEnd"/>
      <w:r w:rsidRPr="00F02250">
        <w:rPr>
          <w:rFonts w:ascii="Times New Roman" w:hAnsi="Times New Roman" w:cs="Times New Roman"/>
          <w:color w:val="auto"/>
          <w:sz w:val="24"/>
          <w:szCs w:val="24"/>
        </w:rPr>
        <w:t>ов</w:t>
      </w:r>
      <w:proofErr w:type="spellEnd"/>
      <w:r w:rsidRPr="00F02250">
        <w:rPr>
          <w:rFonts w:ascii="Times New Roman" w:hAnsi="Times New Roman" w:cs="Times New Roman"/>
          <w:color w:val="auto"/>
          <w:sz w:val="24"/>
          <w:szCs w:val="24"/>
        </w:rPr>
        <w:t xml:space="preserve">) в компенсационный </w:t>
      </w:r>
      <w:r w:rsidRPr="00F02250">
        <w:rPr>
          <w:rFonts w:ascii="Times New Roman" w:hAnsi="Times New Roman" w:cs="Times New Roman"/>
          <w:color w:val="auto"/>
          <w:sz w:val="24"/>
          <w:szCs w:val="24"/>
        </w:rPr>
        <w:lastRenderedPageBreak/>
        <w:t>фонд (компенсационные фонды) Ассоциации в размере, соответствующем заявленному(</w:t>
      </w:r>
      <w:proofErr w:type="spellStart"/>
      <w:r w:rsidRPr="00F02250">
        <w:rPr>
          <w:rFonts w:ascii="Times New Roman" w:hAnsi="Times New Roman" w:cs="Times New Roman"/>
          <w:color w:val="auto"/>
          <w:sz w:val="24"/>
          <w:szCs w:val="24"/>
        </w:rPr>
        <w:t>ым</w:t>
      </w:r>
      <w:proofErr w:type="spellEnd"/>
      <w:r w:rsidRPr="00F02250">
        <w:rPr>
          <w:rFonts w:ascii="Times New Roman" w:hAnsi="Times New Roman" w:cs="Times New Roman"/>
          <w:color w:val="auto"/>
          <w:sz w:val="24"/>
          <w:szCs w:val="24"/>
        </w:rPr>
        <w:t>) уровню(ям) ответственности, результатов внеплановой проверки Контрольной комиссией при ее проведении в случаях, предусмотренных внутренним документом о контроле за деятельностью членов Ассоциации, принимает одно из следующих решений:</w:t>
      </w:r>
    </w:p>
    <w:p w:rsidR="00731DB5" w:rsidRPr="00F02250" w:rsidRDefault="00731DB5" w:rsidP="00731DB5">
      <w:pPr>
        <w:autoSpaceDE w:val="0"/>
        <w:autoSpaceDN w:val="0"/>
        <w:adjustRightInd w:val="0"/>
        <w:spacing w:line="240" w:lineRule="auto"/>
        <w:ind w:left="851" w:hanging="131"/>
        <w:jc w:val="both"/>
        <w:rPr>
          <w:rFonts w:ascii="Times New Roman" w:hAnsi="Times New Roman" w:cs="Times New Roman"/>
          <w:color w:val="auto"/>
          <w:sz w:val="24"/>
          <w:szCs w:val="24"/>
        </w:rPr>
      </w:pPr>
    </w:p>
    <w:p w:rsidR="00F02250" w:rsidRPr="00F02250" w:rsidRDefault="00731DB5" w:rsidP="00F02250">
      <w:pPr>
        <w:pStyle w:val="af3"/>
        <w:numPr>
          <w:ilvl w:val="0"/>
          <w:numId w:val="17"/>
        </w:numPr>
        <w:autoSpaceDE w:val="0"/>
        <w:autoSpaceDN w:val="0"/>
        <w:adjustRightInd w:val="0"/>
        <w:spacing w:line="240" w:lineRule="auto"/>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об изменении уровн</w:t>
      </w:r>
      <w:proofErr w:type="gramStart"/>
      <w:r w:rsidRPr="00F02250">
        <w:rPr>
          <w:rFonts w:ascii="Times New Roman" w:hAnsi="Times New Roman" w:cs="Times New Roman"/>
          <w:color w:val="auto"/>
          <w:sz w:val="24"/>
          <w:szCs w:val="24"/>
        </w:rPr>
        <w:t>я(</w:t>
      </w:r>
      <w:proofErr w:type="gramEnd"/>
      <w:r w:rsidRPr="00F02250">
        <w:rPr>
          <w:rFonts w:ascii="Times New Roman" w:hAnsi="Times New Roman" w:cs="Times New Roman"/>
          <w:color w:val="auto"/>
          <w:sz w:val="24"/>
          <w:szCs w:val="24"/>
        </w:rPr>
        <w:t>ей) ответственности и (или) права члена Ассоциации осуществлять подготовку проектной документации объектов капитального строительства;</w:t>
      </w:r>
    </w:p>
    <w:p w:rsidR="00731DB5" w:rsidRPr="00F02250" w:rsidRDefault="00731DB5" w:rsidP="00731DB5">
      <w:pPr>
        <w:pStyle w:val="ConsPlusNormal0"/>
        <w:ind w:left="851" w:hanging="142"/>
        <w:jc w:val="both"/>
        <w:rPr>
          <w:rFonts w:ascii="Times New Roman" w:hAnsi="Times New Roman" w:cs="Times New Roman"/>
          <w:sz w:val="24"/>
          <w:szCs w:val="24"/>
        </w:rPr>
      </w:pPr>
    </w:p>
    <w:p w:rsidR="00731DB5" w:rsidRPr="00F02250" w:rsidRDefault="00731DB5" w:rsidP="00731DB5">
      <w:pPr>
        <w:pStyle w:val="ConsPlusNormal0"/>
        <w:ind w:left="851" w:hanging="142"/>
        <w:jc w:val="both"/>
        <w:rPr>
          <w:rFonts w:ascii="Times New Roman" w:hAnsi="Times New Roman" w:cs="Times New Roman"/>
          <w:sz w:val="24"/>
          <w:szCs w:val="24"/>
        </w:rPr>
      </w:pPr>
      <w:r w:rsidRPr="00F02250">
        <w:rPr>
          <w:rFonts w:ascii="Times New Roman" w:hAnsi="Times New Roman" w:cs="Times New Roman"/>
          <w:sz w:val="24"/>
          <w:szCs w:val="24"/>
        </w:rPr>
        <w:t>2) об отказе в изменении уровн</w:t>
      </w:r>
      <w:proofErr w:type="gramStart"/>
      <w:r w:rsidRPr="00F02250">
        <w:rPr>
          <w:rFonts w:ascii="Times New Roman" w:hAnsi="Times New Roman" w:cs="Times New Roman"/>
          <w:sz w:val="24"/>
          <w:szCs w:val="24"/>
        </w:rPr>
        <w:t>я(</w:t>
      </w:r>
      <w:proofErr w:type="gramEnd"/>
      <w:r w:rsidRPr="00F02250">
        <w:rPr>
          <w:rFonts w:ascii="Times New Roman" w:hAnsi="Times New Roman" w:cs="Times New Roman"/>
          <w:sz w:val="24"/>
          <w:szCs w:val="24"/>
        </w:rPr>
        <w:t>ей) ответственности и  (или) права члена Ассоциации осуществлять подготовку проектной документации объектов капитального строительства.</w:t>
      </w:r>
    </w:p>
    <w:p w:rsidR="00731DB5" w:rsidRPr="00F02250" w:rsidRDefault="00731DB5" w:rsidP="00731DB5">
      <w:pPr>
        <w:shd w:val="clear" w:color="auto" w:fill="FFFFFF"/>
        <w:tabs>
          <w:tab w:val="left" w:pos="709"/>
        </w:tabs>
        <w:suppressAutoHyphens/>
        <w:autoSpaceDE w:val="0"/>
        <w:autoSpaceDN w:val="0"/>
        <w:spacing w:line="240" w:lineRule="auto"/>
        <w:ind w:left="851" w:hanging="851"/>
        <w:jc w:val="both"/>
        <w:rPr>
          <w:rFonts w:ascii="Times New Roman" w:hAnsi="Times New Roman" w:cs="Times New Roman"/>
          <w:bCs/>
          <w:color w:val="auto"/>
          <w:sz w:val="24"/>
          <w:szCs w:val="24"/>
        </w:rPr>
      </w:pPr>
    </w:p>
    <w:p w:rsidR="00731DB5" w:rsidRPr="00F02250" w:rsidRDefault="00731DB5" w:rsidP="00731DB5">
      <w:pPr>
        <w:pStyle w:val="ConsPlusNormal0"/>
        <w:ind w:left="709" w:hanging="709"/>
        <w:jc w:val="both"/>
        <w:rPr>
          <w:rFonts w:ascii="Times New Roman" w:hAnsi="Times New Roman" w:cs="Times New Roman"/>
          <w:sz w:val="24"/>
          <w:szCs w:val="24"/>
        </w:rPr>
      </w:pPr>
      <w:r w:rsidRPr="00F02250">
        <w:rPr>
          <w:rFonts w:ascii="Times New Roman" w:hAnsi="Times New Roman" w:cs="Times New Roman"/>
          <w:sz w:val="24"/>
          <w:szCs w:val="24"/>
        </w:rPr>
        <w:t xml:space="preserve">5.7. </w:t>
      </w:r>
      <w:r w:rsidRPr="00F02250">
        <w:rPr>
          <w:rFonts w:ascii="Times New Roman" w:hAnsi="Times New Roman" w:cs="Times New Roman"/>
          <w:sz w:val="24"/>
          <w:szCs w:val="24"/>
        </w:rPr>
        <w:tab/>
        <w:t>Основаниями для отказа в изменении уровн</w:t>
      </w:r>
      <w:proofErr w:type="gramStart"/>
      <w:r w:rsidRPr="00F02250">
        <w:rPr>
          <w:rFonts w:ascii="Times New Roman" w:hAnsi="Times New Roman" w:cs="Times New Roman"/>
          <w:sz w:val="24"/>
          <w:szCs w:val="24"/>
        </w:rPr>
        <w:t>я(</w:t>
      </w:r>
      <w:proofErr w:type="gramEnd"/>
      <w:r w:rsidRPr="00F02250">
        <w:rPr>
          <w:rFonts w:ascii="Times New Roman" w:hAnsi="Times New Roman" w:cs="Times New Roman"/>
          <w:sz w:val="24"/>
          <w:szCs w:val="24"/>
        </w:rPr>
        <w:t>ей) ответственности и (или) права являются:</w:t>
      </w:r>
    </w:p>
    <w:p w:rsidR="00731DB5" w:rsidRPr="00F02250" w:rsidRDefault="00731DB5" w:rsidP="00731DB5">
      <w:pPr>
        <w:pStyle w:val="ConsPlusNormal0"/>
        <w:ind w:left="709" w:firstLine="0"/>
        <w:jc w:val="both"/>
        <w:rPr>
          <w:rFonts w:ascii="Times New Roman" w:hAnsi="Times New Roman" w:cs="Times New Roman"/>
          <w:sz w:val="24"/>
          <w:szCs w:val="24"/>
        </w:rPr>
      </w:pPr>
      <w:r w:rsidRPr="00F02250">
        <w:rPr>
          <w:rFonts w:ascii="Times New Roman" w:hAnsi="Times New Roman" w:cs="Times New Roman"/>
          <w:sz w:val="24"/>
          <w:szCs w:val="24"/>
        </w:rPr>
        <w:t>1) непредставление членом Ассоциации в полном объеме документов, предусмотренных пунктом 5.2. настоящего Положения;</w:t>
      </w:r>
    </w:p>
    <w:p w:rsidR="00731DB5" w:rsidRPr="00F02250" w:rsidRDefault="00731DB5" w:rsidP="00731DB5">
      <w:pPr>
        <w:pStyle w:val="ConsPlusNormal0"/>
        <w:ind w:left="709" w:firstLine="0"/>
        <w:jc w:val="both"/>
        <w:rPr>
          <w:rFonts w:ascii="Times New Roman" w:hAnsi="Times New Roman" w:cs="Times New Roman"/>
          <w:sz w:val="24"/>
          <w:szCs w:val="24"/>
        </w:rPr>
      </w:pPr>
      <w:r w:rsidRPr="00F02250">
        <w:rPr>
          <w:rFonts w:ascii="Times New Roman" w:hAnsi="Times New Roman" w:cs="Times New Roman"/>
          <w:sz w:val="24"/>
          <w:szCs w:val="24"/>
        </w:rPr>
        <w:t>2)  несоответствие члена Ассоциации требованиям к членам Ассоциации, установленным настоящим Положением, иными внутренними документами Ассоциации в случае направления членом Ассоциации заявления в соответствии с подпунктом 5.1.4. пункта 5.1. настоящего Положения.</w:t>
      </w:r>
    </w:p>
    <w:p w:rsidR="00731DB5" w:rsidRPr="00F02250" w:rsidRDefault="00731DB5" w:rsidP="00731DB5">
      <w:pPr>
        <w:pStyle w:val="ConsPlusNormal0"/>
        <w:ind w:left="709" w:hanging="709"/>
        <w:jc w:val="both"/>
        <w:rPr>
          <w:rFonts w:ascii="Times New Roman" w:hAnsi="Times New Roman" w:cs="Times New Roman"/>
          <w:sz w:val="24"/>
          <w:szCs w:val="24"/>
        </w:rPr>
      </w:pPr>
    </w:p>
    <w:p w:rsidR="00731DB5" w:rsidRPr="00F02250" w:rsidRDefault="00731DB5" w:rsidP="00731DB5">
      <w:pPr>
        <w:pStyle w:val="ConsPlusNormal0"/>
        <w:ind w:left="709" w:hanging="709"/>
        <w:jc w:val="both"/>
        <w:rPr>
          <w:rFonts w:ascii="Times New Roman" w:hAnsi="Times New Roman" w:cs="Times New Roman"/>
          <w:sz w:val="24"/>
          <w:szCs w:val="24"/>
        </w:rPr>
      </w:pPr>
      <w:r w:rsidRPr="00F02250">
        <w:rPr>
          <w:rFonts w:ascii="Times New Roman" w:hAnsi="Times New Roman" w:cs="Times New Roman"/>
          <w:sz w:val="24"/>
          <w:szCs w:val="24"/>
        </w:rPr>
        <w:t>5.8. Решение об изменении уровн</w:t>
      </w:r>
      <w:proofErr w:type="gramStart"/>
      <w:r w:rsidRPr="00F02250">
        <w:rPr>
          <w:rFonts w:ascii="Times New Roman" w:hAnsi="Times New Roman" w:cs="Times New Roman"/>
          <w:sz w:val="24"/>
          <w:szCs w:val="24"/>
        </w:rPr>
        <w:t>я(</w:t>
      </w:r>
      <w:proofErr w:type="gramEnd"/>
      <w:r w:rsidRPr="00F02250">
        <w:rPr>
          <w:rFonts w:ascii="Times New Roman" w:hAnsi="Times New Roman" w:cs="Times New Roman"/>
          <w:sz w:val="24"/>
          <w:szCs w:val="24"/>
        </w:rPr>
        <w:t>ей) ответственности и (или) права члену Ассоциации вступает в силу со дня его принятия Советом Ассоциации.</w:t>
      </w:r>
    </w:p>
    <w:p w:rsidR="00731DB5" w:rsidRPr="00F02250" w:rsidRDefault="00731DB5" w:rsidP="00731DB5">
      <w:pPr>
        <w:pStyle w:val="ConsPlusNormal0"/>
        <w:ind w:left="709" w:hanging="709"/>
        <w:jc w:val="both"/>
        <w:rPr>
          <w:rFonts w:ascii="Times New Roman" w:hAnsi="Times New Roman" w:cs="Times New Roman"/>
          <w:sz w:val="24"/>
          <w:szCs w:val="24"/>
        </w:rPr>
      </w:pPr>
    </w:p>
    <w:p w:rsidR="00731DB5" w:rsidRPr="00F02250" w:rsidRDefault="00731DB5" w:rsidP="00731DB5">
      <w:pPr>
        <w:autoSpaceDE w:val="0"/>
        <w:autoSpaceDN w:val="0"/>
        <w:adjustRightInd w:val="0"/>
        <w:spacing w:line="240" w:lineRule="auto"/>
        <w:ind w:left="709" w:hanging="709"/>
        <w:jc w:val="both"/>
        <w:rPr>
          <w:rFonts w:ascii="Times New Roman" w:eastAsia="Times New Roman" w:hAnsi="Times New Roman" w:cs="Times New Roman"/>
          <w:color w:val="auto"/>
          <w:sz w:val="24"/>
          <w:szCs w:val="24"/>
        </w:rPr>
      </w:pPr>
      <w:r w:rsidRPr="00F02250">
        <w:rPr>
          <w:rFonts w:ascii="Times New Roman" w:hAnsi="Times New Roman" w:cs="Times New Roman"/>
          <w:color w:val="auto"/>
          <w:sz w:val="24"/>
          <w:szCs w:val="24"/>
        </w:rPr>
        <w:t xml:space="preserve">5.9. </w:t>
      </w:r>
      <w:r w:rsidRPr="00F02250">
        <w:rPr>
          <w:rFonts w:ascii="Times New Roman" w:eastAsia="Times New Roman" w:hAnsi="Times New Roman" w:cs="Times New Roman"/>
          <w:color w:val="auto"/>
          <w:sz w:val="24"/>
          <w:szCs w:val="24"/>
        </w:rPr>
        <w:t xml:space="preserve">В день вступления в силу решения Совета Ассоциации </w:t>
      </w:r>
      <w:r w:rsidRPr="00F02250">
        <w:rPr>
          <w:rFonts w:ascii="Times New Roman" w:hAnsi="Times New Roman" w:cs="Times New Roman"/>
          <w:color w:val="auto"/>
          <w:sz w:val="24"/>
          <w:szCs w:val="24"/>
        </w:rPr>
        <w:t>об изменении уровн</w:t>
      </w:r>
      <w:proofErr w:type="gramStart"/>
      <w:r w:rsidRPr="00F02250">
        <w:rPr>
          <w:rFonts w:ascii="Times New Roman" w:hAnsi="Times New Roman" w:cs="Times New Roman"/>
          <w:color w:val="auto"/>
          <w:sz w:val="24"/>
          <w:szCs w:val="24"/>
        </w:rPr>
        <w:t>я(</w:t>
      </w:r>
      <w:proofErr w:type="gramEnd"/>
      <w:r w:rsidRPr="00F02250">
        <w:rPr>
          <w:rFonts w:ascii="Times New Roman" w:hAnsi="Times New Roman" w:cs="Times New Roman"/>
          <w:color w:val="auto"/>
          <w:sz w:val="24"/>
          <w:szCs w:val="24"/>
        </w:rPr>
        <w:t>ей) ответственности и (или) права члену Ассоциации</w:t>
      </w:r>
      <w:r w:rsidRPr="00F02250">
        <w:rPr>
          <w:rFonts w:ascii="Times New Roman" w:eastAsia="Times New Roman" w:hAnsi="Times New Roman" w:cs="Times New Roman"/>
          <w:color w:val="auto"/>
          <w:sz w:val="24"/>
          <w:szCs w:val="24"/>
        </w:rPr>
        <w:t xml:space="preserve"> Ассоциация размещает такое решение на своем сайте в сети «Интернет», вносит соответствующие изменения в сведения, содержащиеся в реестре членов Ассоциации, и направляет в Национальное объединение саморегулируемых организаций, основанных на членстве лиц, выполняющих инженерные изыскания, и саморегулируемых организаций, основанных на членстве лиц, осуществляющих подготовку проектной документации,  уведомление о принятом решении. </w:t>
      </w:r>
    </w:p>
    <w:p w:rsidR="00731DB5" w:rsidRPr="00F02250" w:rsidRDefault="00731DB5" w:rsidP="00731DB5">
      <w:pPr>
        <w:autoSpaceDE w:val="0"/>
        <w:autoSpaceDN w:val="0"/>
        <w:adjustRightInd w:val="0"/>
        <w:spacing w:line="240" w:lineRule="auto"/>
        <w:ind w:left="709" w:hanging="709"/>
        <w:jc w:val="both"/>
        <w:rPr>
          <w:rFonts w:ascii="Times New Roman" w:eastAsia="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709" w:hanging="709"/>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5.10. </w:t>
      </w:r>
      <w:r w:rsidRPr="00F02250">
        <w:rPr>
          <w:rFonts w:ascii="Times New Roman" w:hAnsi="Times New Roman" w:cs="Times New Roman"/>
          <w:color w:val="auto"/>
          <w:sz w:val="24"/>
          <w:szCs w:val="24"/>
        </w:rPr>
        <w:t>В случае принятия Советом Ассоциации решения об отказе в изменении уровн</w:t>
      </w:r>
      <w:proofErr w:type="gramStart"/>
      <w:r w:rsidRPr="00F02250">
        <w:rPr>
          <w:rFonts w:ascii="Times New Roman" w:hAnsi="Times New Roman" w:cs="Times New Roman"/>
          <w:color w:val="auto"/>
          <w:sz w:val="24"/>
          <w:szCs w:val="24"/>
        </w:rPr>
        <w:t>я(</w:t>
      </w:r>
      <w:proofErr w:type="gramEnd"/>
      <w:r w:rsidRPr="00F02250">
        <w:rPr>
          <w:rFonts w:ascii="Times New Roman" w:hAnsi="Times New Roman" w:cs="Times New Roman"/>
          <w:color w:val="auto"/>
          <w:sz w:val="24"/>
          <w:szCs w:val="24"/>
        </w:rPr>
        <w:t xml:space="preserve">ей) ответственности и (или) права такое решение в день принятия размещается на официальном сайте Ассоциации и уведомление о принятом решении направляется в </w:t>
      </w:r>
      <w:r w:rsidRPr="00F02250">
        <w:rPr>
          <w:rFonts w:ascii="Times New Roman" w:eastAsia="Times New Roman" w:hAnsi="Times New Roman" w:cs="Times New Roman"/>
          <w:color w:val="auto"/>
          <w:sz w:val="24"/>
          <w:szCs w:val="24"/>
        </w:rPr>
        <w:t>Национальное объединение саморегулируемых организаций, основанных на членстве лиц, выполняющих инженерные изыскания, и саморегулируемых организаций, основанных на членстве лиц, осуществляющих подготовку проектной документации.</w:t>
      </w:r>
    </w:p>
    <w:p w:rsidR="00731DB5" w:rsidRPr="00F02250" w:rsidRDefault="00731DB5" w:rsidP="00731DB5">
      <w:pPr>
        <w:spacing w:line="240" w:lineRule="auto"/>
        <w:ind w:left="709" w:hanging="709"/>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709" w:hanging="709"/>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5.11. В трехдневный срок с момента принятия одного из решений, указанных в пункте 5.6. настоящего Положения, Ассоциация обязана направить члену Ассоциации уведомление о принятом решении с приложением копии такого решения.</w:t>
      </w:r>
    </w:p>
    <w:p w:rsidR="00731DB5" w:rsidRPr="00F02250" w:rsidRDefault="00731DB5" w:rsidP="00731DB5">
      <w:pPr>
        <w:shd w:val="clear" w:color="auto" w:fill="FFFFFF"/>
        <w:tabs>
          <w:tab w:val="left" w:pos="709"/>
        </w:tabs>
        <w:autoSpaceDE w:val="0"/>
        <w:spacing w:line="240" w:lineRule="auto"/>
        <w:ind w:left="709" w:hanging="709"/>
        <w:jc w:val="both"/>
        <w:rPr>
          <w:rFonts w:ascii="Times New Roman" w:eastAsia="Times New Roman" w:hAnsi="Times New Roman" w:cs="Times New Roman"/>
          <w:color w:val="auto"/>
          <w:sz w:val="24"/>
          <w:szCs w:val="24"/>
        </w:rPr>
      </w:pPr>
    </w:p>
    <w:p w:rsidR="00731DB5" w:rsidRPr="00F02250" w:rsidRDefault="00731DB5" w:rsidP="00731DB5">
      <w:pPr>
        <w:shd w:val="clear" w:color="auto" w:fill="FFFFFF"/>
        <w:tabs>
          <w:tab w:val="left" w:pos="709"/>
        </w:tabs>
        <w:autoSpaceDE w:val="0"/>
        <w:spacing w:line="240" w:lineRule="auto"/>
        <w:ind w:left="709" w:hanging="709"/>
        <w:jc w:val="both"/>
        <w:rPr>
          <w:rFonts w:ascii="Times New Roman" w:eastAsia="Calibri" w:hAnsi="Times New Roman" w:cs="Times New Roman"/>
          <w:color w:val="auto"/>
          <w:sz w:val="24"/>
          <w:szCs w:val="24"/>
          <w:lang w:eastAsia="en-US"/>
        </w:rPr>
      </w:pPr>
      <w:r w:rsidRPr="00F02250">
        <w:rPr>
          <w:rFonts w:ascii="Times New Roman" w:eastAsia="Times New Roman" w:hAnsi="Times New Roman" w:cs="Times New Roman"/>
          <w:color w:val="auto"/>
          <w:sz w:val="24"/>
          <w:szCs w:val="24"/>
        </w:rPr>
        <w:t xml:space="preserve">5.12. </w:t>
      </w:r>
      <w:proofErr w:type="gramStart"/>
      <w:r w:rsidRPr="00F02250">
        <w:rPr>
          <w:rFonts w:ascii="Times New Roman" w:hAnsi="Times New Roman" w:cs="Times New Roman"/>
          <w:color w:val="auto"/>
          <w:sz w:val="24"/>
          <w:szCs w:val="24"/>
        </w:rPr>
        <w:t xml:space="preserve">Уровень ответственности члена Ассоциации на более высокий может быть изменен также в целях исполнения членом Ассоциации предупреждения Ассоциации о превышении членом Ассоциации уровня ответственности по обязательствам и требования </w:t>
      </w:r>
      <w:r w:rsidRPr="00F02250">
        <w:rPr>
          <w:rFonts w:ascii="Times New Roman" w:eastAsia="Calibri" w:hAnsi="Times New Roman" w:cs="Times New Roman"/>
          <w:color w:val="auto"/>
          <w:sz w:val="24"/>
          <w:szCs w:val="24"/>
          <w:lang w:eastAsia="en-US"/>
        </w:rPr>
        <w:t xml:space="preserve">о необходимости внести дополнительный взнос в компенсационный фонд обеспечения договорных обязательств до уровня ответственности члена Ассоциации, соответствующего совокупному размеру обязательств по договорам подряда на </w:t>
      </w:r>
      <w:r w:rsidRPr="00F02250">
        <w:rPr>
          <w:rFonts w:ascii="Times New Roman" w:eastAsia="Calibri" w:hAnsi="Times New Roman" w:cs="Times New Roman"/>
          <w:color w:val="auto"/>
          <w:sz w:val="24"/>
          <w:szCs w:val="24"/>
          <w:lang w:eastAsia="en-US"/>
        </w:rPr>
        <w:lastRenderedPageBreak/>
        <w:t>подготовку проектной документации, заключенным таким членом с использованием</w:t>
      </w:r>
      <w:proofErr w:type="gramEnd"/>
      <w:r w:rsidRPr="00F02250">
        <w:rPr>
          <w:rFonts w:ascii="Times New Roman" w:eastAsia="Calibri" w:hAnsi="Times New Roman" w:cs="Times New Roman"/>
          <w:color w:val="auto"/>
          <w:sz w:val="24"/>
          <w:szCs w:val="24"/>
          <w:lang w:eastAsia="en-US"/>
        </w:rPr>
        <w:t xml:space="preserve"> конкурентных способов заключения договоров за отчетный год. </w:t>
      </w:r>
    </w:p>
    <w:p w:rsidR="00731DB5" w:rsidRPr="00F02250" w:rsidRDefault="00731DB5" w:rsidP="00731DB5">
      <w:pPr>
        <w:autoSpaceDE w:val="0"/>
        <w:autoSpaceDN w:val="0"/>
        <w:adjustRightInd w:val="0"/>
        <w:spacing w:line="240" w:lineRule="auto"/>
        <w:ind w:left="709"/>
        <w:jc w:val="both"/>
        <w:rPr>
          <w:rFonts w:ascii="Times New Roman" w:eastAsia="Calibri" w:hAnsi="Times New Roman" w:cs="Times New Roman"/>
          <w:color w:val="auto"/>
          <w:sz w:val="24"/>
          <w:szCs w:val="24"/>
          <w:lang w:eastAsia="en-US"/>
        </w:rPr>
      </w:pPr>
      <w:r w:rsidRPr="00F02250">
        <w:rPr>
          <w:rFonts w:ascii="Times New Roman" w:eastAsia="Calibri" w:hAnsi="Times New Roman" w:cs="Times New Roman"/>
          <w:color w:val="auto"/>
          <w:sz w:val="24"/>
          <w:szCs w:val="24"/>
          <w:lang w:eastAsia="en-US"/>
        </w:rPr>
        <w:t xml:space="preserve">В этом случае, член Ассоциации в пятидневный срок </w:t>
      </w:r>
      <w:proofErr w:type="gramStart"/>
      <w:r w:rsidRPr="00F02250">
        <w:rPr>
          <w:rFonts w:ascii="Times New Roman" w:eastAsia="Calibri" w:hAnsi="Times New Roman" w:cs="Times New Roman"/>
          <w:color w:val="auto"/>
          <w:sz w:val="24"/>
          <w:szCs w:val="24"/>
          <w:lang w:eastAsia="en-US"/>
        </w:rPr>
        <w:t>с даты получения</w:t>
      </w:r>
      <w:proofErr w:type="gramEnd"/>
      <w:r w:rsidRPr="00F02250">
        <w:rPr>
          <w:rFonts w:ascii="Times New Roman" w:eastAsia="Calibri" w:hAnsi="Times New Roman" w:cs="Times New Roman"/>
          <w:color w:val="auto"/>
          <w:sz w:val="24"/>
          <w:szCs w:val="24"/>
          <w:lang w:eastAsia="en-US"/>
        </w:rPr>
        <w:t xml:space="preserve"> указанных документов, обязан внести дополнительный взнос в компенсационный фонд обеспечения договорных обязательств до размера взноса, предусмотренного внутренними документами Ассоциации для соответствующего уровня ответственности по обязательствам члена Ассоциации в соответствии с частью 11 статьи 55.16 Градостроительного кодекса Российской Федерации.</w:t>
      </w:r>
    </w:p>
    <w:p w:rsidR="00731DB5" w:rsidRPr="00F02250" w:rsidRDefault="00731DB5" w:rsidP="00731DB5">
      <w:pPr>
        <w:autoSpaceDE w:val="0"/>
        <w:autoSpaceDN w:val="0"/>
        <w:adjustRightInd w:val="0"/>
        <w:spacing w:line="240" w:lineRule="auto"/>
        <w:ind w:left="709"/>
        <w:jc w:val="both"/>
        <w:rPr>
          <w:rFonts w:ascii="Times New Roman" w:eastAsia="Calibri" w:hAnsi="Times New Roman" w:cs="Times New Roman"/>
          <w:color w:val="auto"/>
          <w:sz w:val="24"/>
          <w:szCs w:val="24"/>
          <w:lang w:eastAsia="en-US"/>
        </w:rPr>
      </w:pPr>
      <w:r w:rsidRPr="00F02250">
        <w:rPr>
          <w:rFonts w:ascii="Times New Roman" w:eastAsia="Calibri" w:hAnsi="Times New Roman" w:cs="Times New Roman"/>
          <w:color w:val="auto"/>
          <w:sz w:val="24"/>
          <w:szCs w:val="24"/>
          <w:lang w:eastAsia="en-US"/>
        </w:rPr>
        <w:t>Решение Совета</w:t>
      </w:r>
      <w:r w:rsidRPr="00F02250">
        <w:rPr>
          <w:rFonts w:ascii="Times New Roman" w:eastAsia="Calibri" w:hAnsi="Times New Roman" w:cs="Times New Roman"/>
          <w:b/>
          <w:color w:val="auto"/>
          <w:sz w:val="24"/>
          <w:szCs w:val="24"/>
          <w:lang w:eastAsia="en-US"/>
        </w:rPr>
        <w:t xml:space="preserve"> </w:t>
      </w:r>
      <w:r w:rsidRPr="00F02250">
        <w:rPr>
          <w:rFonts w:ascii="Times New Roman" w:hAnsi="Times New Roman" w:cs="Times New Roman"/>
          <w:color w:val="auto"/>
          <w:sz w:val="24"/>
          <w:szCs w:val="24"/>
        </w:rPr>
        <w:t>Ассоциации о внесении изменений в реестр членов Ассоциации об изменении уровня ответственности члена Ассоциации в случае, предусмотренном в настоящем пункте, принимается на основании результатов проверки Контрольной комиссии (с приложением документов, подтверждающих направление члену Ассоциации предупреждения и требования Ассоциации; документов, подтверждающих внесение членом Ассоциации дополнительног</w:t>
      </w:r>
      <w:proofErr w:type="gramStart"/>
      <w:r w:rsidRPr="00F02250">
        <w:rPr>
          <w:rFonts w:ascii="Times New Roman" w:hAnsi="Times New Roman" w:cs="Times New Roman"/>
          <w:color w:val="auto"/>
          <w:sz w:val="24"/>
          <w:szCs w:val="24"/>
        </w:rPr>
        <w:t>о(</w:t>
      </w:r>
      <w:proofErr w:type="spellStart"/>
      <w:proofErr w:type="gramEnd"/>
      <w:r w:rsidRPr="00F02250">
        <w:rPr>
          <w:rFonts w:ascii="Times New Roman" w:hAnsi="Times New Roman" w:cs="Times New Roman"/>
          <w:color w:val="auto"/>
          <w:sz w:val="24"/>
          <w:szCs w:val="24"/>
        </w:rPr>
        <w:t>ых</w:t>
      </w:r>
      <w:proofErr w:type="spellEnd"/>
      <w:r w:rsidRPr="00F02250">
        <w:rPr>
          <w:rFonts w:ascii="Times New Roman" w:hAnsi="Times New Roman" w:cs="Times New Roman"/>
          <w:color w:val="auto"/>
          <w:sz w:val="24"/>
          <w:szCs w:val="24"/>
        </w:rPr>
        <w:t>) взноса(</w:t>
      </w:r>
      <w:proofErr w:type="spellStart"/>
      <w:r w:rsidRPr="00F02250">
        <w:rPr>
          <w:rFonts w:ascii="Times New Roman" w:hAnsi="Times New Roman" w:cs="Times New Roman"/>
          <w:color w:val="auto"/>
          <w:sz w:val="24"/>
          <w:szCs w:val="24"/>
        </w:rPr>
        <w:t>ов</w:t>
      </w:r>
      <w:proofErr w:type="spellEnd"/>
      <w:r w:rsidRPr="00F02250">
        <w:rPr>
          <w:rFonts w:ascii="Times New Roman" w:hAnsi="Times New Roman" w:cs="Times New Roman"/>
          <w:color w:val="auto"/>
          <w:sz w:val="24"/>
          <w:szCs w:val="24"/>
        </w:rPr>
        <w:t xml:space="preserve">) в компенсационный фонд (компенсационные фонды) Ассоциации в размере, соответствующем </w:t>
      </w:r>
      <w:r w:rsidRPr="00F02250">
        <w:rPr>
          <w:rFonts w:ascii="Times New Roman" w:eastAsia="Calibri" w:hAnsi="Times New Roman" w:cs="Times New Roman"/>
          <w:color w:val="auto"/>
          <w:sz w:val="24"/>
          <w:szCs w:val="24"/>
          <w:lang w:eastAsia="en-US"/>
        </w:rPr>
        <w:t>совокупному размеру обязательств по договорам подряда на подготовку проектной документации, заключенным таким членом с использованием конкурентных способов заключения договоров за отчетный год).</w:t>
      </w:r>
    </w:p>
    <w:p w:rsidR="00731DB5" w:rsidRPr="00F02250" w:rsidRDefault="00731DB5" w:rsidP="00731DB5">
      <w:pPr>
        <w:autoSpaceDE w:val="0"/>
        <w:autoSpaceDN w:val="0"/>
        <w:adjustRightInd w:val="0"/>
        <w:spacing w:line="240" w:lineRule="auto"/>
        <w:ind w:left="709" w:hanging="709"/>
        <w:jc w:val="both"/>
        <w:rPr>
          <w:rFonts w:ascii="Times New Roman" w:eastAsia="Calibri" w:hAnsi="Times New Roman" w:cs="Times New Roman"/>
          <w:color w:val="auto"/>
          <w:sz w:val="24"/>
          <w:szCs w:val="24"/>
          <w:lang w:eastAsia="en-US"/>
        </w:rPr>
      </w:pPr>
    </w:p>
    <w:p w:rsidR="00731DB5" w:rsidRPr="00F02250" w:rsidRDefault="00731DB5" w:rsidP="00731DB5">
      <w:pPr>
        <w:ind w:left="709" w:hanging="709"/>
        <w:jc w:val="both"/>
        <w:rPr>
          <w:rFonts w:ascii="Times New Roman" w:eastAsiaTheme="minorHAnsi" w:hAnsi="Times New Roman" w:cs="Times New Roman"/>
          <w:color w:val="auto"/>
          <w:sz w:val="24"/>
          <w:szCs w:val="24"/>
          <w:lang w:eastAsia="en-US"/>
        </w:rPr>
      </w:pPr>
      <w:r w:rsidRPr="00F02250">
        <w:rPr>
          <w:rFonts w:ascii="Times New Roman" w:eastAsia="Calibri" w:hAnsi="Times New Roman" w:cs="Times New Roman"/>
          <w:color w:val="auto"/>
          <w:sz w:val="24"/>
          <w:szCs w:val="24"/>
          <w:lang w:eastAsia="en-US"/>
        </w:rPr>
        <w:t xml:space="preserve">5.13. Во всех иных случаях изменения сведений, содержащихся в реестре членов Ассоциации, такие изменения вносятся в реестр членов Ассоциации в </w:t>
      </w:r>
      <w:r w:rsidRPr="00F02250">
        <w:rPr>
          <w:rFonts w:ascii="Times New Roman" w:eastAsiaTheme="minorHAnsi" w:hAnsi="Times New Roman" w:cs="Times New Roman"/>
          <w:color w:val="auto"/>
          <w:sz w:val="24"/>
          <w:szCs w:val="24"/>
          <w:lang w:eastAsia="en-US"/>
        </w:rPr>
        <w:t xml:space="preserve">соответствии с положениями действующего законодательства Российской Федерации и </w:t>
      </w:r>
      <w:r w:rsidRPr="00F02250">
        <w:rPr>
          <w:rFonts w:ascii="Times New Roman" w:hAnsi="Times New Roman" w:cs="Times New Roman"/>
          <w:color w:val="auto"/>
          <w:sz w:val="24"/>
          <w:szCs w:val="24"/>
        </w:rPr>
        <w:t xml:space="preserve"> </w:t>
      </w:r>
      <w:r w:rsidRPr="00F02250">
        <w:rPr>
          <w:rFonts w:ascii="Times New Roman" w:eastAsiaTheme="minorHAnsi" w:hAnsi="Times New Roman" w:cs="Times New Roman"/>
          <w:color w:val="auto"/>
          <w:sz w:val="24"/>
          <w:szCs w:val="24"/>
          <w:lang w:eastAsia="en-US"/>
        </w:rPr>
        <w:t xml:space="preserve">внутренних документов Ассоциации. </w:t>
      </w:r>
    </w:p>
    <w:p w:rsidR="00731DB5" w:rsidRPr="00F02250" w:rsidRDefault="00731DB5" w:rsidP="00731DB5">
      <w:pPr>
        <w:spacing w:line="240" w:lineRule="auto"/>
        <w:ind w:left="709" w:hanging="709"/>
        <w:jc w:val="both"/>
        <w:rPr>
          <w:rFonts w:ascii="Times New Roman" w:eastAsia="Calibri" w:hAnsi="Times New Roman" w:cs="Times New Roman"/>
          <w:color w:val="auto"/>
          <w:sz w:val="24"/>
          <w:szCs w:val="24"/>
          <w:lang w:eastAsia="en-US"/>
        </w:rPr>
      </w:pPr>
    </w:p>
    <w:p w:rsidR="00731DB5" w:rsidRPr="00F02250" w:rsidRDefault="00731DB5" w:rsidP="00731DB5">
      <w:pPr>
        <w:autoSpaceDE w:val="0"/>
        <w:autoSpaceDN w:val="0"/>
        <w:adjustRightInd w:val="0"/>
        <w:spacing w:line="240" w:lineRule="auto"/>
        <w:ind w:left="709" w:hanging="709"/>
        <w:jc w:val="both"/>
        <w:rPr>
          <w:rFonts w:ascii="Times New Roman" w:eastAsia="Calibri" w:hAnsi="Times New Roman" w:cs="Times New Roman"/>
          <w:color w:val="auto"/>
          <w:sz w:val="24"/>
          <w:szCs w:val="24"/>
          <w:lang w:eastAsia="en-US"/>
        </w:rPr>
      </w:pPr>
    </w:p>
    <w:p w:rsidR="00731DB5" w:rsidRPr="00F02250" w:rsidRDefault="00731DB5" w:rsidP="00731DB5">
      <w:pPr>
        <w:spacing w:line="240" w:lineRule="auto"/>
        <w:jc w:val="center"/>
        <w:rPr>
          <w:rFonts w:ascii="Times New Roman" w:hAnsi="Times New Roman" w:cs="Times New Roman"/>
          <w:b/>
          <w:color w:val="auto"/>
          <w:sz w:val="24"/>
          <w:szCs w:val="24"/>
        </w:rPr>
      </w:pPr>
      <w:r w:rsidRPr="00F02250">
        <w:rPr>
          <w:rFonts w:ascii="Times New Roman" w:hAnsi="Times New Roman" w:cs="Times New Roman"/>
          <w:b/>
          <w:color w:val="auto"/>
          <w:sz w:val="24"/>
          <w:szCs w:val="24"/>
        </w:rPr>
        <w:t>6. Основания и порядок прекращения членства в Ассоциации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6.1. </w:t>
      </w:r>
      <w:r w:rsidRPr="00F02250">
        <w:rPr>
          <w:rFonts w:ascii="Times New Roman" w:hAnsi="Times New Roman" w:cs="Times New Roman"/>
          <w:color w:val="auto"/>
          <w:sz w:val="24"/>
          <w:szCs w:val="24"/>
        </w:rPr>
        <w:tab/>
        <w:t>Членство в Ассоциации прекращается в случае:</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добровольного выхода индивидуального предпринимателя или юридического лица из членов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смерти индивидуального предпринимателя - члена Ассоциации или ликвидации юридического лица - члена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исключения из членов Ассоциации по решению Совета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в иных случаях, предусмотренных законодательством Российской Федерации.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6.2. </w:t>
      </w:r>
      <w:r w:rsidRPr="00F02250">
        <w:rPr>
          <w:rFonts w:ascii="Times New Roman" w:hAnsi="Times New Roman" w:cs="Times New Roman"/>
          <w:color w:val="auto"/>
          <w:sz w:val="24"/>
          <w:szCs w:val="24"/>
        </w:rPr>
        <w:tab/>
        <w:t>Член Ассоциации вправе в любое время прекратить членство в Ассоциации по своему усмотрению. Для реализации права на добровольный выход из членов Ассоциации, член Ассоциации должен подать соответствующее заявление в Ассоциацию.</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6.3. </w:t>
      </w:r>
      <w:r w:rsidRPr="00F02250">
        <w:rPr>
          <w:rFonts w:ascii="Times New Roman" w:hAnsi="Times New Roman" w:cs="Times New Roman"/>
          <w:color w:val="auto"/>
          <w:sz w:val="24"/>
          <w:szCs w:val="24"/>
        </w:rPr>
        <w:tab/>
        <w:t>Заявление о добровольном прекращении членства в Ассоциации должно быть оформлено следующим образом:</w:t>
      </w:r>
    </w:p>
    <w:p w:rsidR="00731DB5" w:rsidRPr="00F02250" w:rsidRDefault="00731DB5" w:rsidP="00731DB5">
      <w:pPr>
        <w:spacing w:line="240" w:lineRule="auto"/>
        <w:ind w:left="851"/>
        <w:jc w:val="both"/>
        <w:rPr>
          <w:rFonts w:ascii="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 </w:t>
      </w:r>
      <w:r w:rsidRPr="00F02250">
        <w:rPr>
          <w:rFonts w:ascii="Times New Roman" w:hAnsi="Times New Roman" w:cs="Times New Roman"/>
          <w:color w:val="auto"/>
          <w:sz w:val="24"/>
          <w:szCs w:val="24"/>
        </w:rPr>
        <w:tab/>
        <w:t>заявление индивидуального предпринимателя должно быть подписано самим индивидуальным предпринимателя либо иным уполномоченным им лицом, а также заверено печатью индивидуального предпринимателя (при наличии печати);</w:t>
      </w:r>
    </w:p>
    <w:p w:rsidR="00731DB5" w:rsidRPr="00F02250" w:rsidRDefault="00731DB5" w:rsidP="00731DB5">
      <w:pPr>
        <w:spacing w:line="240" w:lineRule="auto"/>
        <w:ind w:left="851"/>
        <w:jc w:val="both"/>
        <w:rPr>
          <w:rFonts w:ascii="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 </w:t>
      </w:r>
      <w:r w:rsidRPr="00F02250">
        <w:rPr>
          <w:rFonts w:ascii="Times New Roman" w:hAnsi="Times New Roman" w:cs="Times New Roman"/>
          <w:color w:val="auto"/>
          <w:sz w:val="24"/>
          <w:szCs w:val="24"/>
        </w:rPr>
        <w:tab/>
        <w:t>заявление российского юридического лица должно быть подписано лицом, имеющим право без доверенности действовать от имени данного юридического лица либо иным уполномоченным лицом, а также заверено печатью юридического лица (при наличии печати);</w:t>
      </w:r>
    </w:p>
    <w:p w:rsidR="00731DB5" w:rsidRPr="00F02250" w:rsidRDefault="00731DB5" w:rsidP="00731DB5">
      <w:pPr>
        <w:spacing w:line="240" w:lineRule="auto"/>
        <w:ind w:left="851"/>
        <w:jc w:val="both"/>
        <w:rPr>
          <w:rFonts w:ascii="Times New Roman" w:hAnsi="Times New Roman" w:cs="Times New Roman"/>
          <w:color w:val="auto"/>
          <w:sz w:val="24"/>
          <w:szCs w:val="24"/>
        </w:rPr>
      </w:pPr>
    </w:p>
    <w:p w:rsidR="00731DB5" w:rsidRPr="00F02250" w:rsidRDefault="00731DB5" w:rsidP="00731DB5">
      <w:pPr>
        <w:spacing w:line="240" w:lineRule="auto"/>
        <w:ind w:left="851"/>
        <w:jc w:val="both"/>
        <w:rPr>
          <w:rFonts w:ascii="Times New Roman" w:hAnsi="Times New Roman" w:cs="Times New Roman"/>
          <w:color w:val="auto"/>
          <w:sz w:val="24"/>
          <w:szCs w:val="24"/>
        </w:rPr>
      </w:pPr>
      <w:proofErr w:type="gramStart"/>
      <w:r w:rsidRPr="00F02250">
        <w:rPr>
          <w:rFonts w:ascii="Times New Roman" w:hAnsi="Times New Roman" w:cs="Times New Roman"/>
          <w:color w:val="auto"/>
          <w:sz w:val="24"/>
          <w:szCs w:val="24"/>
        </w:rPr>
        <w:lastRenderedPageBreak/>
        <w:t xml:space="preserve">- </w:t>
      </w:r>
      <w:r w:rsidRPr="00F02250">
        <w:rPr>
          <w:rFonts w:ascii="Times New Roman" w:hAnsi="Times New Roman" w:cs="Times New Roman"/>
          <w:color w:val="auto"/>
          <w:sz w:val="24"/>
          <w:szCs w:val="24"/>
        </w:rPr>
        <w:tab/>
        <w:t>заявление иностранного юридического лица должно быть подписано лицом, имеющим право без доверенности действовать от имени данного юридического лица или уполномоченным руководителем филиала или представительства, открытого на территории Российской Федерации либо иным уполномоченным лицом, а также печатью юридического лица (при наличии) или печатью открытого на территории Российской Федерации представительства или филиала юридического лица (при наличии).</w:t>
      </w:r>
      <w:proofErr w:type="gramEnd"/>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13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 </w:t>
      </w:r>
      <w:r w:rsidR="00362215" w:rsidRPr="00F02250">
        <w:rPr>
          <w:rFonts w:ascii="Times New Roman" w:hAnsi="Times New Roman" w:cs="Times New Roman"/>
          <w:color w:val="auto"/>
          <w:sz w:val="24"/>
          <w:szCs w:val="24"/>
        </w:rPr>
        <w:t xml:space="preserve"> </w:t>
      </w:r>
      <w:r w:rsidRPr="00F02250">
        <w:rPr>
          <w:rFonts w:ascii="Times New Roman" w:hAnsi="Times New Roman" w:cs="Times New Roman"/>
          <w:color w:val="auto"/>
          <w:sz w:val="24"/>
          <w:szCs w:val="24"/>
        </w:rPr>
        <w:t>К заявлению, подписанному от имени юридического лица представителем, не имеющим право без доверенности действовать от имени данного юридического лица либо представителем индивидуального предпринимателя, прилагаются документы, подтверждающие полномочия лица, подписавшего заявление. Такие документы могут не прилагаться к заявлению, если на дату подачи заявления они уже имеются в Ассоциации.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6.4. </w:t>
      </w:r>
      <w:r w:rsidRPr="00F02250">
        <w:rPr>
          <w:rFonts w:ascii="Times New Roman" w:hAnsi="Times New Roman" w:cs="Times New Roman"/>
          <w:color w:val="auto"/>
          <w:sz w:val="24"/>
          <w:szCs w:val="24"/>
        </w:rPr>
        <w:tab/>
      </w:r>
      <w:proofErr w:type="gramStart"/>
      <w:r w:rsidRPr="00F02250">
        <w:rPr>
          <w:rFonts w:ascii="Times New Roman" w:hAnsi="Times New Roman" w:cs="Times New Roman"/>
          <w:color w:val="auto"/>
          <w:sz w:val="24"/>
          <w:szCs w:val="24"/>
        </w:rPr>
        <w:t>Ассоциация в день поступления заявления члена Ассоциации о добровольном прекращении его членства в Ассоциации вносит в реестр членов Ассоциации сведения о прекращении членства индивидуального предпринимателя или юридического лица в Ассоциации и в течение трех дней со дня поступления указанного заявления на бумажном носителе или в этот же день в случае его поступления в форме электронного документа (пакета электронных документов) направляет</w:t>
      </w:r>
      <w:proofErr w:type="gramEnd"/>
      <w:r w:rsidRPr="00F02250">
        <w:rPr>
          <w:rFonts w:ascii="Times New Roman" w:hAnsi="Times New Roman" w:cs="Times New Roman"/>
          <w:color w:val="auto"/>
          <w:sz w:val="24"/>
          <w:szCs w:val="24"/>
        </w:rPr>
        <w:t xml:space="preserve"> уведомление об этом в Национальное объединение саморегулируемых организаций, основанных на членстве лиц, выполняющих инженерные изыскания, и саморегулируемых организаций, основанных на членстве лиц, осуществляющих подготовку проектной документации.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6.5. </w:t>
      </w:r>
      <w:r w:rsidRPr="00F02250">
        <w:rPr>
          <w:rFonts w:ascii="Times New Roman" w:hAnsi="Times New Roman" w:cs="Times New Roman"/>
          <w:color w:val="auto"/>
          <w:sz w:val="24"/>
          <w:szCs w:val="24"/>
        </w:rPr>
        <w:tab/>
        <w:t>В случае прекращения индивидуальным предпринимателем или юридическим лицом членства в Ассоциации такой индивидуальный предприниматель или такое юридическое лицо в течение одного года не могут быть вновь приняты в члены саморегулируемой организации, основанной на членстве лиц, осуществляющих подготовку проектной документации.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6.6. </w:t>
      </w:r>
      <w:r w:rsidRPr="00F02250">
        <w:rPr>
          <w:rFonts w:ascii="Times New Roman" w:hAnsi="Times New Roman" w:cs="Times New Roman"/>
          <w:color w:val="auto"/>
          <w:sz w:val="24"/>
          <w:szCs w:val="24"/>
        </w:rPr>
        <w:tab/>
        <w:t>Ассоциация вправе принять решение об исключении из членов Ассоциации индивидуального предпринимателя или юридического лица в следующих случаях:</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1) в случае реорганизации юридического лица, являющегося членом Ассоциации, за исключением случая реорганизации в форме преобразования, присоединения к нему или выделения из него;</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2) при </w:t>
      </w:r>
      <w:proofErr w:type="spellStart"/>
      <w:r w:rsidRPr="00F02250">
        <w:rPr>
          <w:rFonts w:ascii="Times New Roman" w:hAnsi="Times New Roman" w:cs="Times New Roman"/>
          <w:color w:val="auto"/>
          <w:sz w:val="24"/>
          <w:szCs w:val="24"/>
        </w:rPr>
        <w:t>неустранении</w:t>
      </w:r>
      <w:proofErr w:type="spellEnd"/>
      <w:r w:rsidRPr="00F02250">
        <w:rPr>
          <w:rFonts w:ascii="Times New Roman" w:hAnsi="Times New Roman" w:cs="Times New Roman"/>
          <w:color w:val="auto"/>
          <w:sz w:val="24"/>
          <w:szCs w:val="24"/>
        </w:rPr>
        <w:t xml:space="preserve"> членом Ассоциации выявленных нарушений в срок, установленный в решении о приостановлении права осуществлять подготовку проектной документации; </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3) при несоблюдении членом Ассоциации требований, установленных законодательством Российской Федерации и/или внутренними документами Ассоциации, повлекшем за собой осуществление выплат из компенсационного фонда (компенсационных фондов)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4) при неоднократном нарушении срока уплаты членских взносов или неуплате членских взносов;</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5) невнесение дополнительного взноса в компенсационный фонд возмещения вреда Ассоциации в установленный срок в соответствии с Положением о компенсационном фонде возмещения вреда </w:t>
      </w:r>
      <w:r w:rsidRPr="00F02250">
        <w:rPr>
          <w:rFonts w:ascii="Times New Roman" w:hAnsi="Times New Roman" w:cs="Times New Roman"/>
          <w:color w:val="auto"/>
          <w:sz w:val="24"/>
          <w:szCs w:val="24"/>
        </w:rPr>
        <w:t xml:space="preserve">Ассоциации; </w:t>
      </w:r>
    </w:p>
    <w:p w:rsidR="00731DB5" w:rsidRPr="00F02250" w:rsidRDefault="00731DB5" w:rsidP="00731DB5">
      <w:pPr>
        <w:spacing w:line="240" w:lineRule="auto"/>
        <w:ind w:left="851"/>
        <w:jc w:val="both"/>
        <w:rPr>
          <w:rFonts w:ascii="Times New Roman" w:eastAsia="Times New Roman" w:hAnsi="Times New Roman" w:cs="Times New Roman"/>
          <w:color w:val="auto"/>
          <w:sz w:val="24"/>
          <w:szCs w:val="24"/>
        </w:rPr>
      </w:pPr>
      <w:r w:rsidRPr="00F02250">
        <w:rPr>
          <w:rFonts w:ascii="Times New Roman" w:eastAsia="Times New Roman" w:hAnsi="Times New Roman" w:cs="Times New Roman"/>
          <w:color w:val="auto"/>
          <w:sz w:val="24"/>
          <w:szCs w:val="24"/>
        </w:rPr>
        <w:t xml:space="preserve">6) невнесение дополнительного взноса в компенсационный фонд обеспечения договорных обязательств Ассоциации в установленный срок в соответствии с </w:t>
      </w:r>
      <w:r w:rsidRPr="00F02250">
        <w:rPr>
          <w:rFonts w:ascii="Times New Roman" w:eastAsia="Times New Roman" w:hAnsi="Times New Roman" w:cs="Times New Roman"/>
          <w:color w:val="auto"/>
          <w:sz w:val="24"/>
          <w:szCs w:val="24"/>
        </w:rPr>
        <w:lastRenderedPageBreak/>
        <w:t>Положением о компенсационном фонде обеспечения договорных обязательств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lang w:eastAsia="ru-RU"/>
        </w:rPr>
      </w:pPr>
      <w:r w:rsidRPr="00F02250">
        <w:rPr>
          <w:rFonts w:ascii="Times New Roman" w:eastAsia="Times New Roman" w:hAnsi="Times New Roman" w:cs="Times New Roman"/>
          <w:color w:val="auto"/>
          <w:sz w:val="24"/>
          <w:szCs w:val="24"/>
        </w:rPr>
        <w:t>7) иных случаях, в соответствии с Федеральным законом «О саморегулируемых организациях».</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6.7. </w:t>
      </w:r>
      <w:r w:rsidRPr="00F02250">
        <w:rPr>
          <w:rFonts w:ascii="Times New Roman" w:hAnsi="Times New Roman" w:cs="Times New Roman"/>
          <w:color w:val="auto"/>
          <w:sz w:val="24"/>
          <w:szCs w:val="24"/>
        </w:rPr>
        <w:tab/>
        <w:t>Не позднее трех рабочих дней со дня, следующего за днем принятия Советом Ассоциации решения об исключении индивидуального предпринимателя или юридического лица из членов Ассоциации, Ассоциация уведомляет в письменной форме об этом:</w:t>
      </w:r>
    </w:p>
    <w:p w:rsidR="00731DB5" w:rsidRPr="00F02250" w:rsidRDefault="00731DB5" w:rsidP="00731DB5">
      <w:pPr>
        <w:spacing w:line="240" w:lineRule="auto"/>
        <w:ind w:left="851" w:hanging="13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 1) лицо, членство которого в Ассоциации прекращено; </w:t>
      </w:r>
    </w:p>
    <w:p w:rsidR="00731DB5" w:rsidRPr="00F02250" w:rsidRDefault="00731DB5" w:rsidP="00731DB5">
      <w:pPr>
        <w:spacing w:line="240" w:lineRule="auto"/>
        <w:ind w:left="851" w:hanging="13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 2) Национальное объединение, основанное на членстве лиц, выполняющих инженерные изыскания, и саморегулируемых организаций, основанных на членстве лиц, осуществляющих подготовку проектной документации.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6.8. </w:t>
      </w:r>
      <w:r w:rsidRPr="00F02250">
        <w:rPr>
          <w:rFonts w:ascii="Times New Roman" w:hAnsi="Times New Roman" w:cs="Times New Roman"/>
          <w:color w:val="auto"/>
          <w:sz w:val="24"/>
          <w:szCs w:val="24"/>
        </w:rPr>
        <w:tab/>
      </w:r>
      <w:proofErr w:type="gramStart"/>
      <w:r w:rsidRPr="00F02250">
        <w:rPr>
          <w:rFonts w:ascii="Times New Roman" w:hAnsi="Times New Roman" w:cs="Times New Roman"/>
          <w:color w:val="auto"/>
          <w:sz w:val="24"/>
          <w:szCs w:val="24"/>
        </w:rPr>
        <w:t>Решение Ассоциации об исключении из членов Ассоциации, перечень оснований для исключения из членов Ассоциации, установленный настоящим Положением, могут быть обжалованы в арбитражный суд, а также в третейский суд, сформированный Национальным объединением саморегулируемых организаций, основанных на членстве лиц, выполняющих инженерные изыскания, и саморегулируемых организаций, основанных на членстве лиц, осуществляющих подготовку проектной документации.</w:t>
      </w:r>
      <w:proofErr w:type="gramEnd"/>
    </w:p>
    <w:p w:rsidR="00731DB5" w:rsidRPr="00F02250" w:rsidRDefault="00731DB5" w:rsidP="00731DB5">
      <w:pPr>
        <w:pStyle w:val="1"/>
        <w:spacing w:before="0" w:after="0" w:line="240" w:lineRule="auto"/>
        <w:jc w:val="center"/>
        <w:rPr>
          <w:rFonts w:ascii="Times New Roman" w:hAnsi="Times New Roman" w:cs="Times New Roman"/>
          <w:b/>
          <w:bCs/>
          <w:color w:val="auto"/>
          <w:sz w:val="24"/>
          <w:szCs w:val="24"/>
        </w:rPr>
      </w:pPr>
      <w:bookmarkStart w:id="15" w:name="_Toc464809643"/>
      <w:bookmarkStart w:id="16" w:name="_Toc460682463"/>
    </w:p>
    <w:p w:rsidR="00731DB5" w:rsidRPr="00F02250" w:rsidRDefault="00731DB5" w:rsidP="00731DB5">
      <w:pPr>
        <w:pStyle w:val="1"/>
        <w:spacing w:before="0" w:after="0" w:line="240" w:lineRule="auto"/>
        <w:jc w:val="center"/>
        <w:rPr>
          <w:rFonts w:ascii="Times New Roman" w:hAnsi="Times New Roman" w:cs="Times New Roman"/>
          <w:b/>
          <w:bCs/>
          <w:color w:val="auto"/>
          <w:sz w:val="24"/>
          <w:szCs w:val="24"/>
        </w:rPr>
      </w:pPr>
      <w:r w:rsidRPr="00F02250">
        <w:rPr>
          <w:rFonts w:ascii="Times New Roman" w:hAnsi="Times New Roman" w:cs="Times New Roman"/>
          <w:b/>
          <w:bCs/>
          <w:color w:val="auto"/>
          <w:sz w:val="24"/>
          <w:szCs w:val="24"/>
        </w:rPr>
        <w:t xml:space="preserve">7. Размеры, порядок расчета и </w:t>
      </w:r>
      <w:r w:rsidRPr="00F02250">
        <w:rPr>
          <w:rFonts w:ascii="Times New Roman" w:hAnsi="Times New Roman" w:cs="Times New Roman"/>
          <w:b/>
          <w:bCs/>
          <w:color w:val="auto"/>
          <w:sz w:val="24"/>
          <w:szCs w:val="24"/>
        </w:rPr>
        <w:br/>
        <w:t>уплаты вступительного, членских и целевых взносов</w:t>
      </w:r>
      <w:bookmarkEnd w:id="15"/>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7.1 </w:t>
      </w:r>
      <w:r w:rsidRPr="00F02250">
        <w:rPr>
          <w:rFonts w:ascii="Times New Roman" w:hAnsi="Times New Roman" w:cs="Times New Roman"/>
          <w:color w:val="auto"/>
          <w:sz w:val="24"/>
          <w:szCs w:val="24"/>
        </w:rPr>
        <w:tab/>
        <w:t xml:space="preserve">Членские, </w:t>
      </w:r>
      <w:proofErr w:type="gramStart"/>
      <w:r w:rsidRPr="00F02250">
        <w:rPr>
          <w:rFonts w:ascii="Times New Roman" w:hAnsi="Times New Roman" w:cs="Times New Roman"/>
          <w:color w:val="auto"/>
          <w:sz w:val="24"/>
          <w:szCs w:val="24"/>
        </w:rPr>
        <w:t>вступительный</w:t>
      </w:r>
      <w:proofErr w:type="gramEnd"/>
      <w:r w:rsidRPr="00F02250">
        <w:rPr>
          <w:rFonts w:ascii="Times New Roman" w:hAnsi="Times New Roman" w:cs="Times New Roman"/>
          <w:color w:val="auto"/>
          <w:sz w:val="24"/>
          <w:szCs w:val="24"/>
        </w:rPr>
        <w:t xml:space="preserve"> и целевые взносы являются одними из основных источников формирования имущества и финансовой основы деятельности Ассоциации.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7.2. </w:t>
      </w:r>
      <w:r w:rsidRPr="00F02250">
        <w:rPr>
          <w:rFonts w:ascii="Times New Roman" w:hAnsi="Times New Roman" w:cs="Times New Roman"/>
          <w:color w:val="auto"/>
          <w:sz w:val="24"/>
          <w:szCs w:val="24"/>
        </w:rPr>
        <w:tab/>
        <w:t>Члены Ассоциации обязаны своевременно вносить установленные взносы в порядке, предусмотренном настоящим Положением.</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7.3. </w:t>
      </w:r>
      <w:r w:rsidRPr="00F02250">
        <w:rPr>
          <w:rFonts w:ascii="Times New Roman" w:hAnsi="Times New Roman" w:cs="Times New Roman"/>
          <w:color w:val="auto"/>
          <w:sz w:val="24"/>
          <w:szCs w:val="24"/>
        </w:rPr>
        <w:tab/>
        <w:t>Счета на оплату взносов, установленных настоящим Положением, направляются по адресу электронной почты, указанному в документах, представленных в Ассоциацию  членом Ассоциации. По просьбе членов Ассоциации счета на оплату взносов могут быть направлены им иным способом. Представитель члена Ассоциации может получить счет на оплату взносов лично.</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7.4. </w:t>
      </w:r>
      <w:r w:rsidRPr="00F02250">
        <w:rPr>
          <w:rFonts w:ascii="Times New Roman" w:hAnsi="Times New Roman" w:cs="Times New Roman"/>
          <w:color w:val="auto"/>
          <w:sz w:val="24"/>
          <w:szCs w:val="24"/>
        </w:rPr>
        <w:tab/>
        <w:t>Вступительные взносы.</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7.4.1. </w:t>
      </w:r>
      <w:r w:rsidRPr="00F02250">
        <w:rPr>
          <w:rFonts w:ascii="Times New Roman" w:hAnsi="Times New Roman" w:cs="Times New Roman"/>
          <w:color w:val="auto"/>
          <w:sz w:val="24"/>
          <w:szCs w:val="24"/>
        </w:rPr>
        <w:tab/>
        <w:t xml:space="preserve">Вступительный взнос уплачивается однократно при вступлении в члены Ассоциации на основании счета на оплату.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7.4.2. </w:t>
      </w:r>
      <w:r w:rsidRPr="00F02250">
        <w:rPr>
          <w:rFonts w:ascii="Times New Roman" w:hAnsi="Times New Roman" w:cs="Times New Roman"/>
          <w:color w:val="auto"/>
          <w:sz w:val="24"/>
          <w:szCs w:val="24"/>
        </w:rPr>
        <w:tab/>
        <w:t xml:space="preserve">Размер вступительного взноса определяется Общим собранием членов Ассоциации. </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В соответствии с решением Общего собрания членов Ассоциации установлена обязательная оплата вступительного взноса в размере 30 000,00 руб. (Тридцать тысяч рублей 00 копеек) для лица, принимаемого в члены Ассоциации, за исключением случая, установленного пунктом 7.7 настоящего Положения.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7.4.3.  </w:t>
      </w:r>
      <w:r w:rsidR="00F02250">
        <w:rPr>
          <w:rFonts w:ascii="Times New Roman" w:hAnsi="Times New Roman" w:cs="Times New Roman"/>
          <w:color w:val="auto"/>
          <w:sz w:val="24"/>
          <w:szCs w:val="24"/>
        </w:rPr>
        <w:t xml:space="preserve">   </w:t>
      </w:r>
      <w:r w:rsidRPr="00F02250">
        <w:rPr>
          <w:rFonts w:ascii="Times New Roman" w:hAnsi="Times New Roman" w:cs="Times New Roman"/>
          <w:color w:val="auto"/>
          <w:sz w:val="24"/>
          <w:szCs w:val="24"/>
        </w:rPr>
        <w:t xml:space="preserve">Вступительный взнос оплачивается исключительно в денежной форме. </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При оплате вступительного взноса плательщиком взноса в обязательном порядке должны быть указаны наименование платежа (вид взноса – вступительный) и размер взноса.</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lastRenderedPageBreak/>
        <w:t xml:space="preserve">7.4.4. </w:t>
      </w:r>
      <w:r w:rsidRPr="00F02250">
        <w:rPr>
          <w:rFonts w:ascii="Times New Roman" w:hAnsi="Times New Roman" w:cs="Times New Roman"/>
          <w:color w:val="auto"/>
          <w:sz w:val="24"/>
          <w:szCs w:val="24"/>
        </w:rPr>
        <w:tab/>
        <w:t xml:space="preserve">Вступительный взнос должен быть оплачен юридическим лицом или индивидуальным предпринимателем </w:t>
      </w:r>
      <w:proofErr w:type="gramStart"/>
      <w:r w:rsidRPr="00F02250">
        <w:rPr>
          <w:rFonts w:ascii="Times New Roman" w:hAnsi="Times New Roman" w:cs="Times New Roman"/>
          <w:color w:val="auto"/>
          <w:sz w:val="24"/>
          <w:szCs w:val="24"/>
        </w:rPr>
        <w:t>в полном объеме в течение семи рабочих дней со дня получения уведомления о приеме в члены</w:t>
      </w:r>
      <w:proofErr w:type="gramEnd"/>
      <w:r w:rsidRPr="00F02250">
        <w:rPr>
          <w:rFonts w:ascii="Times New Roman" w:hAnsi="Times New Roman" w:cs="Times New Roman"/>
          <w:color w:val="auto"/>
          <w:sz w:val="24"/>
          <w:szCs w:val="24"/>
        </w:rPr>
        <w:t xml:space="preserve"> Ассоциации.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7.4.5. </w:t>
      </w:r>
      <w:r w:rsidRPr="00F02250">
        <w:rPr>
          <w:rFonts w:ascii="Times New Roman" w:hAnsi="Times New Roman" w:cs="Times New Roman"/>
          <w:color w:val="auto"/>
          <w:sz w:val="24"/>
          <w:szCs w:val="24"/>
        </w:rPr>
        <w:tab/>
        <w:t>Вступительные взносы используются на обеспечение текущей деятельности Ассоциации, предусмотренной уставом Ассоциации. Расходование денежных средств от вступительных взносов осуществляется по утвержденной смете, в соответствии с задачами и направлениями деятельности, установленными в уставе Ассоциации.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7.4.6. </w:t>
      </w:r>
      <w:r w:rsidRPr="00F02250">
        <w:rPr>
          <w:rFonts w:ascii="Times New Roman" w:hAnsi="Times New Roman" w:cs="Times New Roman"/>
          <w:color w:val="auto"/>
          <w:sz w:val="24"/>
          <w:szCs w:val="24"/>
        </w:rPr>
        <w:tab/>
        <w:t>Поступившие в Ассоциацию вступительные взносы, не использованные в течение года поступления, используются Ассоциацией в последующих периодах (годах).</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  </w:t>
      </w:r>
      <w:r w:rsidRPr="00F02250">
        <w:rPr>
          <w:rFonts w:ascii="Times New Roman" w:hAnsi="Times New Roman" w:cs="Times New Roman"/>
          <w:color w:val="auto"/>
          <w:sz w:val="24"/>
          <w:szCs w:val="24"/>
        </w:rPr>
        <w:tab/>
        <w:t>Членские взносы.</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7.5.1. </w:t>
      </w:r>
      <w:r w:rsidRPr="00F02250">
        <w:rPr>
          <w:rFonts w:ascii="Times New Roman" w:hAnsi="Times New Roman" w:cs="Times New Roman"/>
          <w:color w:val="auto"/>
          <w:sz w:val="24"/>
          <w:szCs w:val="24"/>
        </w:rPr>
        <w:tab/>
        <w:t xml:space="preserve">Размер членского взноса определяется Общим собранием членов Ассоциации.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7.5.2. </w:t>
      </w:r>
      <w:r w:rsidRPr="00F02250">
        <w:rPr>
          <w:rFonts w:ascii="Times New Roman" w:hAnsi="Times New Roman" w:cs="Times New Roman"/>
          <w:color w:val="auto"/>
          <w:sz w:val="24"/>
          <w:szCs w:val="24"/>
        </w:rPr>
        <w:tab/>
        <w:t>При начислении членских взносов применяется дифференцированная система определения размера членских взносов. Членский взнос в Ассоциации рассчитывается ежемесячно, уплачивается в соответствии с пунктом 7.5.5 настоящего Положения.</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7.5.3. </w:t>
      </w:r>
      <w:r w:rsidRPr="00F02250">
        <w:rPr>
          <w:rFonts w:ascii="Times New Roman" w:hAnsi="Times New Roman" w:cs="Times New Roman"/>
          <w:color w:val="auto"/>
          <w:sz w:val="24"/>
          <w:szCs w:val="24"/>
        </w:rPr>
        <w:tab/>
        <w:t>В соответствии с решением Общего собрания членов Ассоциации настоящим Положением установлена обязательная оплата регулярного членского взноса в следующих размерах:</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 </w:t>
      </w:r>
      <w:r w:rsidRPr="00F02250">
        <w:rPr>
          <w:rFonts w:ascii="Times New Roman" w:hAnsi="Times New Roman" w:cs="Times New Roman"/>
          <w:color w:val="auto"/>
          <w:sz w:val="24"/>
          <w:szCs w:val="24"/>
        </w:rPr>
        <w:tab/>
        <w:t>- 14</w:t>
      </w:r>
      <w:r w:rsidR="00F02250">
        <w:rPr>
          <w:rFonts w:ascii="Times New Roman" w:hAnsi="Times New Roman" w:cs="Times New Roman"/>
          <w:color w:val="auto"/>
          <w:sz w:val="24"/>
          <w:szCs w:val="24"/>
        </w:rPr>
        <w:t xml:space="preserve"> </w:t>
      </w:r>
      <w:r w:rsidRPr="00F02250">
        <w:rPr>
          <w:rFonts w:ascii="Times New Roman" w:hAnsi="Times New Roman" w:cs="Times New Roman"/>
          <w:color w:val="auto"/>
          <w:sz w:val="24"/>
          <w:szCs w:val="24"/>
        </w:rPr>
        <w:t xml:space="preserve">000 руб. 00 коп. </w:t>
      </w:r>
      <w:proofErr w:type="gramStart"/>
      <w:r w:rsidRPr="00F02250">
        <w:rPr>
          <w:rFonts w:ascii="Times New Roman" w:hAnsi="Times New Roman" w:cs="Times New Roman"/>
          <w:color w:val="auto"/>
          <w:sz w:val="24"/>
          <w:szCs w:val="24"/>
        </w:rPr>
        <w:t>(Четырнадцать тысяч рублей 00 копеек) в месяц для членов Ассоциации, которые планируют выполнять подготовку проектной документации, стоимость которой по одному договору подряда на подготовку проектной документации не превышает двадцать пять миллионов рублей (члену Ассоциации присвоен первый уровень ответственности по обязательствам по договору подряда на подготовку проектной документации, в соответствии с которым указанным членом внесен взнос в компенсационный фонд возмещения вреда</w:t>
      </w:r>
      <w:proofErr w:type="gramEnd"/>
      <w:r w:rsidRPr="00F02250">
        <w:rPr>
          <w:rFonts w:ascii="Times New Roman" w:hAnsi="Times New Roman" w:cs="Times New Roman"/>
          <w:color w:val="auto"/>
          <w:sz w:val="24"/>
          <w:szCs w:val="24"/>
        </w:rPr>
        <w:t>);</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- 14</w:t>
      </w:r>
      <w:r w:rsidR="00F02250">
        <w:rPr>
          <w:rFonts w:ascii="Times New Roman" w:hAnsi="Times New Roman" w:cs="Times New Roman"/>
          <w:color w:val="auto"/>
          <w:sz w:val="24"/>
          <w:szCs w:val="24"/>
        </w:rPr>
        <w:t xml:space="preserve"> </w:t>
      </w:r>
      <w:r w:rsidRPr="00F02250">
        <w:rPr>
          <w:rFonts w:ascii="Times New Roman" w:hAnsi="Times New Roman" w:cs="Times New Roman"/>
          <w:color w:val="auto"/>
          <w:sz w:val="24"/>
          <w:szCs w:val="24"/>
        </w:rPr>
        <w:t xml:space="preserve">000 руб. 00 коп. </w:t>
      </w:r>
      <w:proofErr w:type="gramStart"/>
      <w:r w:rsidRPr="00F02250">
        <w:rPr>
          <w:rFonts w:ascii="Times New Roman" w:hAnsi="Times New Roman" w:cs="Times New Roman"/>
          <w:color w:val="auto"/>
          <w:sz w:val="24"/>
          <w:szCs w:val="24"/>
        </w:rPr>
        <w:t>(Четырнадцать тысяч рублей 00 копеек) в месяц для членов Ассоциации, которые планируют выполнять подготовку проектной документации, стоимость которой по одному договору подряда на подготовку проектной документации не превышает пятьдесят миллионов рублей (члену Ассоциации присвоен второй уровень ответственности по обязательствам по договору подряда на подготовку проектной документации, в соответствии с которым указанным членом внесен взнос в компенсационный фонд возмещения вреда);</w:t>
      </w:r>
      <w:proofErr w:type="gramEnd"/>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- 16</w:t>
      </w:r>
      <w:r w:rsidR="00F02250">
        <w:rPr>
          <w:rFonts w:ascii="Times New Roman" w:hAnsi="Times New Roman" w:cs="Times New Roman"/>
          <w:color w:val="auto"/>
          <w:sz w:val="24"/>
          <w:szCs w:val="24"/>
        </w:rPr>
        <w:t xml:space="preserve"> </w:t>
      </w:r>
      <w:r w:rsidRPr="00F02250">
        <w:rPr>
          <w:rFonts w:ascii="Times New Roman" w:hAnsi="Times New Roman" w:cs="Times New Roman"/>
          <w:color w:val="auto"/>
          <w:sz w:val="24"/>
          <w:szCs w:val="24"/>
        </w:rPr>
        <w:t xml:space="preserve">000 руб.00 коп. </w:t>
      </w:r>
      <w:proofErr w:type="gramStart"/>
      <w:r w:rsidRPr="00F02250">
        <w:rPr>
          <w:rFonts w:ascii="Times New Roman" w:hAnsi="Times New Roman" w:cs="Times New Roman"/>
          <w:color w:val="auto"/>
          <w:sz w:val="24"/>
          <w:szCs w:val="24"/>
        </w:rPr>
        <w:t>(Шестнадцать тысяч рублей 00 копеек) в месяц для членов Ассоциации, которые планирует выполнять  подготовку проектной документации, стоимость которой по одному договору подряда на подготовку проектной документации не превышает триста миллионов рублей (члену Ассоциации присвоен третий уровень ответственности по обязательствам по договору подряда на подготовку проектной документации, в соответствии с которым указанным членом внесен взнос в компенсационный фонд возмещения вреда);</w:t>
      </w:r>
      <w:proofErr w:type="gramEnd"/>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- 16</w:t>
      </w:r>
      <w:r w:rsidR="00F02250">
        <w:rPr>
          <w:rFonts w:ascii="Times New Roman" w:hAnsi="Times New Roman" w:cs="Times New Roman"/>
          <w:color w:val="auto"/>
          <w:sz w:val="24"/>
          <w:szCs w:val="24"/>
        </w:rPr>
        <w:t xml:space="preserve"> </w:t>
      </w:r>
      <w:r w:rsidRPr="00F02250">
        <w:rPr>
          <w:rFonts w:ascii="Times New Roman" w:hAnsi="Times New Roman" w:cs="Times New Roman"/>
          <w:color w:val="auto"/>
          <w:sz w:val="24"/>
          <w:szCs w:val="24"/>
        </w:rPr>
        <w:t xml:space="preserve">000 руб. 00 коп. </w:t>
      </w:r>
      <w:proofErr w:type="gramStart"/>
      <w:r w:rsidRPr="00F02250">
        <w:rPr>
          <w:rFonts w:ascii="Times New Roman" w:hAnsi="Times New Roman" w:cs="Times New Roman"/>
          <w:color w:val="auto"/>
          <w:sz w:val="24"/>
          <w:szCs w:val="24"/>
        </w:rPr>
        <w:t>(Шестнадцать тысяч рублей 00 копеек) если член Ассоциации планирует выполнять  подготовку проектной документации, стоимость которой по одному договору подряда на подготовку проектной документации составляет триста миллионов рублей и более (члену Ассоциации присвоен четвертый уровень ответственности по обязательствам по договору подряда на подготовку проектной документации, в соответствии с которым указанным членом внесен взнос в компенсационный фонд возмещения вреда).</w:t>
      </w:r>
      <w:proofErr w:type="gramEnd"/>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7.5.4. </w:t>
      </w:r>
      <w:r w:rsidRPr="00F02250">
        <w:rPr>
          <w:rFonts w:ascii="Times New Roman" w:hAnsi="Times New Roman" w:cs="Times New Roman"/>
          <w:color w:val="auto"/>
          <w:sz w:val="24"/>
          <w:szCs w:val="24"/>
        </w:rPr>
        <w:tab/>
        <w:t xml:space="preserve">В случае изменения членом Ассоциации планируемой стоимости подготовки проектной документации по одному договору (изменения уровня ответственности по обязательствам по договору подряда на подготовку проектной документации, в </w:t>
      </w:r>
      <w:r w:rsidRPr="00F02250">
        <w:rPr>
          <w:rFonts w:ascii="Times New Roman" w:hAnsi="Times New Roman" w:cs="Times New Roman"/>
          <w:color w:val="auto"/>
          <w:sz w:val="24"/>
          <w:szCs w:val="24"/>
        </w:rPr>
        <w:lastRenderedPageBreak/>
        <w:t>соответствии с которым указанным членом внесен взнос в компенсационный фонд возмещения вреда), новый размер взноса рассчитывается с месяца, следующего за месяцем соответствующих изменений. В случае если член Ассоциации заранее произвел оплату за период, за который рассчитывается новый размер взноса, производится перерасчет.</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7.5.5. </w:t>
      </w:r>
      <w:r w:rsidRPr="00F02250">
        <w:rPr>
          <w:rFonts w:ascii="Times New Roman" w:hAnsi="Times New Roman" w:cs="Times New Roman"/>
          <w:color w:val="auto"/>
          <w:sz w:val="24"/>
          <w:szCs w:val="24"/>
        </w:rPr>
        <w:tab/>
        <w:t xml:space="preserve">Членские взносы могут уплачиваться единовременно за год или ежеквартально, но в течение 14 (четырнадцати) рабочих дней с начала, соответственно, очередного года или квартала в размере взноса, соответственно, за последующий год или последующие три месяца. При вступлении в Ассоциацию членские взносы уплачиваются в течение семи рабочих дней </w:t>
      </w:r>
      <w:proofErr w:type="gramStart"/>
      <w:r w:rsidRPr="00F02250">
        <w:rPr>
          <w:rFonts w:ascii="Times New Roman" w:hAnsi="Times New Roman" w:cs="Times New Roman"/>
          <w:color w:val="auto"/>
          <w:sz w:val="24"/>
          <w:szCs w:val="24"/>
        </w:rPr>
        <w:t>с даты вступления</w:t>
      </w:r>
      <w:proofErr w:type="gramEnd"/>
      <w:r w:rsidRPr="00F02250">
        <w:rPr>
          <w:rFonts w:ascii="Times New Roman" w:hAnsi="Times New Roman" w:cs="Times New Roman"/>
          <w:color w:val="auto"/>
          <w:sz w:val="24"/>
          <w:szCs w:val="24"/>
        </w:rPr>
        <w:t xml:space="preserve"> в силу решения о приеме индивидуального предпринимателя или юридического лица в члены Ассоциации пропорционально оставшемуся периоду времени от даты вступления в Ассоциацию до начала следующего квартала.</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7.5.6. </w:t>
      </w:r>
      <w:r w:rsidRPr="00F02250">
        <w:rPr>
          <w:rFonts w:ascii="Times New Roman" w:hAnsi="Times New Roman" w:cs="Times New Roman"/>
          <w:color w:val="auto"/>
          <w:sz w:val="24"/>
          <w:szCs w:val="24"/>
        </w:rPr>
        <w:tab/>
        <w:t>Членские взносы могут быть уплачены ранее сроков, установленных пунктом 7.5.5 настоящего Положения.</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7.5.7. </w:t>
      </w:r>
      <w:r w:rsidRPr="00F02250">
        <w:rPr>
          <w:rFonts w:ascii="Times New Roman" w:hAnsi="Times New Roman" w:cs="Times New Roman"/>
          <w:color w:val="auto"/>
          <w:sz w:val="24"/>
          <w:szCs w:val="24"/>
        </w:rPr>
        <w:tab/>
        <w:t>В случае принятия решения Общим собранием членов Ассоциации об изменении размера членского взноса, членам Ассоциации, ранее оплатившим членский взнос за период, в отношении которого изменен размер членского взноса, производится перерасчет.</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7.5.8. </w:t>
      </w:r>
      <w:r w:rsidRPr="00F02250">
        <w:rPr>
          <w:rFonts w:ascii="Times New Roman" w:hAnsi="Times New Roman" w:cs="Times New Roman"/>
          <w:color w:val="auto"/>
          <w:sz w:val="24"/>
          <w:szCs w:val="24"/>
        </w:rPr>
        <w:tab/>
        <w:t>Членские взносы оплачиваются исключительно в денежной форме на основании счета на оплату. Днем оплаты членского взноса считается день зачисления денежных средств на расчетный счет Ассоциации.</w:t>
      </w:r>
    </w:p>
    <w:p w:rsidR="00731DB5" w:rsidRPr="00F02250" w:rsidRDefault="00731DB5" w:rsidP="00731DB5">
      <w:pPr>
        <w:spacing w:line="240" w:lineRule="auto"/>
        <w:ind w:left="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При оплате членского взноса плательщиком взноса в обязательном порядке должны быть указаны наименование платежа (вид взноса – членский), размер взноса и период времени, за который вносится взнос.</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7.5.9. </w:t>
      </w:r>
      <w:r w:rsidRPr="00F02250">
        <w:rPr>
          <w:rFonts w:ascii="Times New Roman" w:hAnsi="Times New Roman" w:cs="Times New Roman"/>
          <w:color w:val="auto"/>
          <w:sz w:val="24"/>
          <w:szCs w:val="24"/>
        </w:rPr>
        <w:tab/>
        <w:t xml:space="preserve">В случае изменения размеров членских взносов члены Ассоциации уведомляются о соответствующем решении Общего собрания членов Ассоциации путем публикации соответствующей информации на официальном сайте Ассоциации в сети «Интернет». По желанию члена Ассоциации ему может быть предоставлена копия соответствующего протокола (выписки из протокола) Общего собрания членов Ассоциации.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7.5.10. </w:t>
      </w:r>
      <w:r w:rsidRPr="00F02250">
        <w:rPr>
          <w:rFonts w:ascii="Times New Roman" w:hAnsi="Times New Roman" w:cs="Times New Roman"/>
          <w:color w:val="auto"/>
          <w:sz w:val="24"/>
          <w:szCs w:val="24"/>
        </w:rPr>
        <w:tab/>
        <w:t>В случае несвоевременной уплаты членских взносов с члена Ассоциации могут быть взысканы проценты за пользование чужими денежными средствами в порядке, определенном статьей 395 Гражданского кодекса Российской Федерации.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7.5.11. </w:t>
      </w:r>
      <w:r w:rsidRPr="00F02250">
        <w:rPr>
          <w:rFonts w:ascii="Times New Roman" w:hAnsi="Times New Roman" w:cs="Times New Roman"/>
          <w:color w:val="auto"/>
          <w:sz w:val="24"/>
          <w:szCs w:val="24"/>
        </w:rPr>
        <w:tab/>
        <w:t>Членские взносы используются на обеспечение текущей деятельности Ассоциации, предусмотренной уставом Ассоциации. Расходование денежных средств от членских взносов осуществляется по утвержденной смете, в соответствии с задачами и направлениями деятельности, установленными в уставе Ассоциации.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7.5.12. </w:t>
      </w:r>
      <w:r w:rsidRPr="00F02250">
        <w:rPr>
          <w:rFonts w:ascii="Times New Roman" w:hAnsi="Times New Roman" w:cs="Times New Roman"/>
          <w:color w:val="auto"/>
          <w:sz w:val="24"/>
          <w:szCs w:val="24"/>
        </w:rPr>
        <w:tab/>
        <w:t>Поступившие в Ассоциацию членские взносы, не использованные в течение года поступления, используются Ассоциацией в последующих периодах (годах).</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7.6. </w:t>
      </w:r>
      <w:r w:rsidRPr="00F02250">
        <w:rPr>
          <w:rFonts w:ascii="Times New Roman" w:hAnsi="Times New Roman" w:cs="Times New Roman"/>
          <w:color w:val="auto"/>
          <w:sz w:val="24"/>
          <w:szCs w:val="24"/>
        </w:rPr>
        <w:tab/>
        <w:t>Целевые взносы.</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lastRenderedPageBreak/>
        <w:t xml:space="preserve">7.6.1. </w:t>
      </w:r>
      <w:r w:rsidRPr="00F02250">
        <w:rPr>
          <w:rFonts w:ascii="Times New Roman" w:hAnsi="Times New Roman" w:cs="Times New Roman"/>
          <w:color w:val="auto"/>
          <w:sz w:val="24"/>
          <w:szCs w:val="24"/>
        </w:rPr>
        <w:tab/>
        <w:t xml:space="preserve">Целевые взносы предназначены для финансирования конкретных мероприятий и программ, то есть для финансирования затрат, незапланированных в смете, ежегодно утверждаемой Общим собранием членов Ассоциации. </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7.6.2. </w:t>
      </w:r>
      <w:r w:rsidRPr="00F02250">
        <w:rPr>
          <w:rFonts w:ascii="Times New Roman" w:hAnsi="Times New Roman" w:cs="Times New Roman"/>
          <w:color w:val="auto"/>
          <w:sz w:val="24"/>
          <w:szCs w:val="24"/>
        </w:rPr>
        <w:tab/>
        <w:t xml:space="preserve">Размеры целевых взносов, порядок и срок их оплаты зависят от цели, для которой они взимаются. Решение об оплате целевых взносов принимается органами управления Ассоциации в пределах предоставленных им полномочий. </w:t>
      </w:r>
    </w:p>
    <w:p w:rsidR="00731DB5" w:rsidRPr="00F02250" w:rsidRDefault="00731DB5" w:rsidP="00731DB5">
      <w:pPr>
        <w:spacing w:line="240" w:lineRule="auto"/>
        <w:ind w:left="709" w:hanging="709"/>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7.6.3. </w:t>
      </w:r>
      <w:r w:rsidRPr="00F02250">
        <w:rPr>
          <w:rFonts w:ascii="Times New Roman" w:hAnsi="Times New Roman" w:cs="Times New Roman"/>
          <w:color w:val="auto"/>
          <w:sz w:val="24"/>
          <w:szCs w:val="24"/>
        </w:rPr>
        <w:tab/>
        <w:t>Целевые взносы оплачиваются в денежной форме на основании счета на оплату. При оплате целевого взноса плательщиком взноса в обязательном порядке должны быть указаны наименование платежа и размер взноса. Днем оплаты целевого взноса считается день зачисления денежных средств на расчетный счет Ассоциации.</w:t>
      </w: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left="851" w:hanging="85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 xml:space="preserve">7.7. </w:t>
      </w:r>
      <w:r w:rsidRPr="00F02250">
        <w:rPr>
          <w:rFonts w:ascii="Times New Roman" w:hAnsi="Times New Roman" w:cs="Times New Roman"/>
          <w:color w:val="auto"/>
          <w:sz w:val="24"/>
          <w:szCs w:val="24"/>
        </w:rPr>
        <w:tab/>
      </w:r>
      <w:proofErr w:type="gramStart"/>
      <w:r w:rsidRPr="00F02250">
        <w:rPr>
          <w:rFonts w:ascii="Times New Roman" w:hAnsi="Times New Roman" w:cs="Times New Roman"/>
          <w:color w:val="auto"/>
          <w:sz w:val="24"/>
          <w:szCs w:val="24"/>
        </w:rPr>
        <w:t xml:space="preserve">Со вступающих в Ассоциацию индивидуального предпринимателя и юридического лица, ранее являвшегося членом саморегулируемой организации, основанной на членстве лиц, осуществляющих подготовку проектной документации, сведения о которой исключены из государственного реестра саморегулируемых организаций, вступительный взнос не взимается. </w:t>
      </w:r>
      <w:proofErr w:type="gramEnd"/>
    </w:p>
    <w:p w:rsidR="00731DB5" w:rsidRPr="00F02250" w:rsidRDefault="00731DB5" w:rsidP="00731DB5">
      <w:pPr>
        <w:spacing w:line="240" w:lineRule="auto"/>
        <w:ind w:left="851" w:hanging="851"/>
        <w:jc w:val="both"/>
        <w:rPr>
          <w:rFonts w:ascii="Times New Roman" w:hAnsi="Times New Roman" w:cs="Times New Roman"/>
          <w:color w:val="auto"/>
          <w:sz w:val="24"/>
          <w:szCs w:val="24"/>
        </w:rPr>
      </w:pPr>
    </w:p>
    <w:p w:rsidR="00731DB5" w:rsidRPr="00F02250" w:rsidRDefault="00731DB5" w:rsidP="00731DB5">
      <w:pPr>
        <w:spacing w:line="240" w:lineRule="auto"/>
        <w:ind w:firstLine="426"/>
        <w:jc w:val="center"/>
        <w:rPr>
          <w:rFonts w:ascii="Times New Roman" w:hAnsi="Times New Roman" w:cs="Times New Roman"/>
          <w:b/>
          <w:color w:val="auto"/>
          <w:sz w:val="24"/>
          <w:szCs w:val="24"/>
        </w:rPr>
      </w:pPr>
      <w:r w:rsidRPr="00F02250">
        <w:rPr>
          <w:rFonts w:ascii="Times New Roman" w:hAnsi="Times New Roman" w:cs="Times New Roman"/>
          <w:b/>
          <w:color w:val="auto"/>
          <w:sz w:val="24"/>
          <w:szCs w:val="24"/>
        </w:rPr>
        <w:t>8. Заключительные положения</w:t>
      </w:r>
      <w:bookmarkEnd w:id="16"/>
    </w:p>
    <w:p w:rsidR="00731DB5" w:rsidRPr="00F02250" w:rsidRDefault="00731DB5" w:rsidP="00731DB5">
      <w:pPr>
        <w:autoSpaceDE w:val="0"/>
        <w:autoSpaceDN w:val="0"/>
        <w:adjustRightInd w:val="0"/>
        <w:spacing w:line="240" w:lineRule="auto"/>
        <w:ind w:left="709" w:hanging="709"/>
        <w:jc w:val="both"/>
        <w:rPr>
          <w:rFonts w:ascii="Times New Roman" w:hAnsi="Times New Roman" w:cs="Times New Roman"/>
          <w:color w:val="auto"/>
          <w:sz w:val="24"/>
          <w:szCs w:val="24"/>
        </w:rPr>
      </w:pPr>
    </w:p>
    <w:p w:rsidR="00731DB5" w:rsidRPr="00F02250" w:rsidRDefault="00731DB5" w:rsidP="00731DB5">
      <w:pPr>
        <w:autoSpaceDE w:val="0"/>
        <w:autoSpaceDN w:val="0"/>
        <w:adjustRightInd w:val="0"/>
        <w:spacing w:line="240" w:lineRule="auto"/>
        <w:ind w:left="709" w:hanging="709"/>
        <w:jc w:val="both"/>
        <w:rPr>
          <w:rFonts w:ascii="Times New Roman" w:hAnsi="Times New Roman" w:cs="Times New Roman"/>
          <w:color w:val="auto"/>
          <w:sz w:val="24"/>
          <w:szCs w:val="24"/>
          <w:lang w:eastAsia="ru-RU"/>
        </w:rPr>
      </w:pPr>
      <w:r w:rsidRPr="00F02250">
        <w:rPr>
          <w:rFonts w:ascii="Times New Roman" w:hAnsi="Times New Roman" w:cs="Times New Roman"/>
          <w:color w:val="auto"/>
          <w:sz w:val="24"/>
          <w:szCs w:val="24"/>
        </w:rPr>
        <w:t xml:space="preserve">8.1. </w:t>
      </w:r>
      <w:r w:rsidR="001D73B4">
        <w:rPr>
          <w:rFonts w:ascii="Times New Roman" w:hAnsi="Times New Roman" w:cs="Times New Roman"/>
          <w:color w:val="auto"/>
          <w:sz w:val="24"/>
          <w:szCs w:val="24"/>
        </w:rPr>
        <w:tab/>
      </w:r>
      <w:bookmarkStart w:id="17" w:name="_GoBack"/>
      <w:bookmarkEnd w:id="17"/>
      <w:r w:rsidRPr="00F02250">
        <w:rPr>
          <w:rFonts w:ascii="Times New Roman" w:hAnsi="Times New Roman" w:cs="Times New Roman"/>
          <w:color w:val="auto"/>
          <w:sz w:val="24"/>
          <w:szCs w:val="24"/>
        </w:rPr>
        <w:t xml:space="preserve">Положение в настоящей (восьмой) редакции вступает в силу </w:t>
      </w:r>
      <w:r w:rsidRPr="00F02250">
        <w:rPr>
          <w:rFonts w:ascii="Times New Roman" w:hAnsi="Times New Roman" w:cs="Times New Roman"/>
          <w:color w:val="auto"/>
          <w:sz w:val="24"/>
          <w:szCs w:val="24"/>
          <w:lang w:eastAsia="ru-RU"/>
        </w:rPr>
        <w:t>со дня внесения сведений о нем в государственный реестр саморегулируемых организаций в соответствии с Градостроительным кодексом Российской Федерации.</w:t>
      </w:r>
    </w:p>
    <w:p w:rsidR="00731DB5" w:rsidRPr="00F02250" w:rsidRDefault="00731DB5" w:rsidP="00731DB5">
      <w:pPr>
        <w:spacing w:line="240" w:lineRule="auto"/>
        <w:ind w:left="709" w:hanging="1"/>
        <w:jc w:val="both"/>
        <w:rPr>
          <w:rFonts w:ascii="Times New Roman" w:hAnsi="Times New Roman" w:cs="Times New Roman"/>
          <w:color w:val="auto"/>
          <w:sz w:val="24"/>
          <w:szCs w:val="24"/>
        </w:rPr>
      </w:pPr>
      <w:r w:rsidRPr="00F02250">
        <w:rPr>
          <w:rFonts w:ascii="Times New Roman" w:hAnsi="Times New Roman" w:cs="Times New Roman"/>
          <w:color w:val="auto"/>
          <w:sz w:val="24"/>
          <w:szCs w:val="24"/>
        </w:rPr>
        <w:t>Все дополнения и изменения в настоящее Положение принимаются Общим собранием членов Ассоциации.</w:t>
      </w:r>
    </w:p>
    <w:p w:rsidR="00731DB5" w:rsidRPr="00F02250" w:rsidRDefault="00731DB5" w:rsidP="00731DB5">
      <w:pPr>
        <w:autoSpaceDE w:val="0"/>
        <w:autoSpaceDN w:val="0"/>
        <w:adjustRightInd w:val="0"/>
        <w:ind w:firstLine="567"/>
        <w:jc w:val="both"/>
        <w:rPr>
          <w:rFonts w:ascii="Times New Roman" w:hAnsi="Times New Roman" w:cs="Times New Roman"/>
          <w:color w:val="auto"/>
          <w:sz w:val="24"/>
          <w:szCs w:val="24"/>
        </w:rPr>
      </w:pPr>
    </w:p>
    <w:p w:rsidR="00731DB5" w:rsidRPr="00F02250" w:rsidRDefault="00731DB5" w:rsidP="00731DB5">
      <w:pPr>
        <w:spacing w:line="240" w:lineRule="auto"/>
        <w:ind w:left="709" w:hanging="709"/>
        <w:jc w:val="both"/>
        <w:rPr>
          <w:rFonts w:ascii="Times New Roman" w:eastAsia="Times New Roman" w:hAnsi="Times New Roman" w:cs="Times New Roman"/>
          <w:color w:val="auto"/>
          <w:sz w:val="24"/>
          <w:szCs w:val="24"/>
        </w:rPr>
      </w:pPr>
      <w:r w:rsidRPr="00F02250">
        <w:rPr>
          <w:rFonts w:ascii="Times New Roman" w:hAnsi="Times New Roman" w:cs="Times New Roman"/>
          <w:color w:val="auto"/>
          <w:sz w:val="24"/>
          <w:szCs w:val="24"/>
        </w:rPr>
        <w:t xml:space="preserve">8.2. </w:t>
      </w:r>
      <w:r w:rsidR="001D73B4">
        <w:rPr>
          <w:rFonts w:ascii="Times New Roman" w:hAnsi="Times New Roman" w:cs="Times New Roman"/>
          <w:color w:val="auto"/>
          <w:sz w:val="24"/>
          <w:szCs w:val="24"/>
        </w:rPr>
        <w:tab/>
      </w:r>
      <w:r w:rsidRPr="00F02250">
        <w:rPr>
          <w:rFonts w:ascii="Times New Roman" w:eastAsia="Times New Roman" w:hAnsi="Times New Roman" w:cs="Times New Roman"/>
          <w:color w:val="auto"/>
          <w:sz w:val="24"/>
          <w:szCs w:val="24"/>
        </w:rPr>
        <w:t>Вопросы приема в Ассоциацию новых членов, а также членства в Ассоциации, не урегулированные настоящим Положением, разрешаются в порядке, предусмотренном действующим законодательством Российской Федерации, уставом и внутренними документами Ассоциации.</w:t>
      </w:r>
    </w:p>
    <w:p w:rsidR="00731DB5" w:rsidRPr="00F02250" w:rsidRDefault="00731DB5" w:rsidP="00731DB5">
      <w:pPr>
        <w:autoSpaceDE w:val="0"/>
        <w:autoSpaceDN w:val="0"/>
        <w:adjustRightInd w:val="0"/>
        <w:spacing w:line="240" w:lineRule="auto"/>
        <w:ind w:left="709" w:hanging="709"/>
        <w:jc w:val="both"/>
        <w:rPr>
          <w:rFonts w:ascii="Times New Roman" w:hAnsi="Times New Roman" w:cs="Times New Roman"/>
          <w:color w:val="auto"/>
          <w:sz w:val="24"/>
          <w:szCs w:val="24"/>
        </w:rPr>
      </w:pPr>
    </w:p>
    <w:p w:rsidR="00731DB5" w:rsidRPr="00F02250" w:rsidRDefault="00731DB5" w:rsidP="00731DB5">
      <w:pPr>
        <w:spacing w:line="240" w:lineRule="auto"/>
        <w:ind w:left="709" w:hanging="709"/>
        <w:jc w:val="both"/>
        <w:rPr>
          <w:rFonts w:ascii="Times New Roman" w:eastAsiaTheme="minorHAnsi" w:hAnsi="Times New Roman" w:cs="Times New Roman"/>
          <w:color w:val="auto"/>
          <w:sz w:val="24"/>
          <w:szCs w:val="24"/>
          <w:lang w:eastAsia="en-US"/>
        </w:rPr>
      </w:pPr>
      <w:r w:rsidRPr="00F02250">
        <w:rPr>
          <w:rFonts w:ascii="Times New Roman" w:hAnsi="Times New Roman" w:cs="Times New Roman"/>
          <w:color w:val="auto"/>
          <w:sz w:val="24"/>
          <w:szCs w:val="24"/>
        </w:rPr>
        <w:t xml:space="preserve">8.3. </w:t>
      </w:r>
      <w:r w:rsidR="001D73B4">
        <w:rPr>
          <w:rFonts w:ascii="Times New Roman" w:hAnsi="Times New Roman" w:cs="Times New Roman"/>
          <w:color w:val="auto"/>
          <w:sz w:val="24"/>
          <w:szCs w:val="24"/>
        </w:rPr>
        <w:tab/>
      </w:r>
      <w:r w:rsidRPr="00F02250">
        <w:rPr>
          <w:rFonts w:ascii="Times New Roman" w:hAnsi="Times New Roman" w:cs="Times New Roman"/>
          <w:color w:val="auto"/>
          <w:sz w:val="24"/>
          <w:szCs w:val="24"/>
        </w:rPr>
        <w:t xml:space="preserve">Минимальные требования к членам Ассоциации, осуществляющим подготовку проектной документации особо опасных, технически сложных и уникальных объектов (за исключением объектов использования атомной энергии) устанавливаются Правительством Российской Федерации. Если требования к членам Ассоциации, осуществляющим подготовку проектной документации особо опасных, технически сложных и уникальных объектов, установленные в пункте 4.2. раздела 4 настоящего Положения, окажутся ниже минимально установленных Правительством </w:t>
      </w:r>
      <w:r w:rsidRPr="00F02250">
        <w:rPr>
          <w:rFonts w:ascii="Times New Roman" w:eastAsiaTheme="minorHAnsi" w:hAnsi="Times New Roman" w:cs="Times New Roman"/>
          <w:color w:val="auto"/>
          <w:sz w:val="24"/>
          <w:szCs w:val="24"/>
          <w:lang w:eastAsia="en-US"/>
        </w:rPr>
        <w:t xml:space="preserve">Российской Федерации, до внесения изменений в настоящее Положение будут применяться требования, установленные Правительством Российской Федерации.  </w:t>
      </w:r>
      <w:r w:rsidRPr="00F02250">
        <w:rPr>
          <w:rFonts w:ascii="Times New Roman" w:hAnsi="Times New Roman" w:cs="Times New Roman"/>
          <w:color w:val="auto"/>
          <w:sz w:val="24"/>
          <w:szCs w:val="24"/>
        </w:rPr>
        <w:t xml:space="preserve"> </w:t>
      </w:r>
    </w:p>
    <w:p w:rsidR="00731DB5" w:rsidRPr="00F02250" w:rsidRDefault="00731DB5" w:rsidP="00731DB5">
      <w:pPr>
        <w:pStyle w:val="aff1"/>
        <w:tabs>
          <w:tab w:val="left" w:pos="851"/>
          <w:tab w:val="left" w:pos="993"/>
        </w:tabs>
        <w:spacing w:line="276" w:lineRule="auto"/>
        <w:ind w:firstLine="709"/>
        <w:jc w:val="both"/>
        <w:rPr>
          <w:rFonts w:ascii="Times New Roman" w:hAnsi="Times New Roman"/>
          <w:sz w:val="24"/>
          <w:szCs w:val="24"/>
        </w:rPr>
      </w:pPr>
    </w:p>
    <w:p w:rsidR="00731DB5" w:rsidRPr="00F02250" w:rsidRDefault="00731DB5" w:rsidP="00731DB5">
      <w:pPr>
        <w:pStyle w:val="aff1"/>
        <w:tabs>
          <w:tab w:val="left" w:pos="851"/>
          <w:tab w:val="left" w:pos="993"/>
        </w:tabs>
        <w:ind w:left="709" w:hanging="567"/>
        <w:jc w:val="both"/>
        <w:rPr>
          <w:rFonts w:ascii="Times New Roman" w:eastAsia="Times New Roman" w:hAnsi="Times New Roman"/>
          <w:sz w:val="24"/>
          <w:szCs w:val="24"/>
          <w:lang w:eastAsia="ru-RU"/>
          <w14:numSpacing w14:val="proportional"/>
        </w:rPr>
      </w:pPr>
      <w:r w:rsidRPr="00F02250">
        <w:rPr>
          <w:rFonts w:ascii="Times New Roman" w:hAnsi="Times New Roman"/>
          <w:sz w:val="24"/>
          <w:szCs w:val="24"/>
        </w:rPr>
        <w:t xml:space="preserve">8.4. </w:t>
      </w:r>
      <w:r w:rsidRPr="00F02250">
        <w:rPr>
          <w:rFonts w:ascii="Times New Roman" w:eastAsia="Times New Roman" w:hAnsi="Times New Roman"/>
          <w:sz w:val="24"/>
          <w:szCs w:val="24"/>
          <w:lang w:eastAsia="ru-RU"/>
          <w14:numSpacing w14:val="proportional"/>
        </w:rPr>
        <w:t xml:space="preserve">При пользовании Положением целесообразно проверить действие законодательных и иных нормативных актов Российской Федерации, а также внутренних документов Ассоциации, на которые имеются ссылки в Положении. Если заменен документ, на который дана ссылка, рекомендуется использовать действующую версию данного документа с учетом всех внесенных изменений. </w:t>
      </w:r>
    </w:p>
    <w:p w:rsidR="00731DB5" w:rsidRPr="00F02250" w:rsidRDefault="00731DB5" w:rsidP="00731DB5">
      <w:pPr>
        <w:ind w:firstLine="709"/>
        <w:jc w:val="both"/>
        <w:rPr>
          <w:rFonts w:ascii="Times New Roman" w:eastAsia="Times New Roman" w:hAnsi="Times New Roman" w:cs="Times New Roman"/>
          <w:color w:val="auto"/>
          <w:sz w:val="24"/>
          <w:szCs w:val="24"/>
        </w:rPr>
      </w:pPr>
    </w:p>
    <w:p w:rsidR="00731DB5" w:rsidRPr="00F02250" w:rsidRDefault="00731DB5" w:rsidP="00731DB5">
      <w:pPr>
        <w:spacing w:line="240" w:lineRule="auto"/>
        <w:ind w:left="567" w:hanging="567"/>
        <w:jc w:val="both"/>
        <w:rPr>
          <w:rFonts w:ascii="Times New Roman" w:eastAsia="Times New Roman" w:hAnsi="Times New Roman" w:cs="Times New Roman"/>
          <w:sz w:val="24"/>
          <w:szCs w:val="24"/>
          <w:lang w:eastAsia="ru-RU"/>
          <w14:numSpacing w14:val="proportional"/>
        </w:rPr>
      </w:pPr>
      <w:r w:rsidRPr="00F02250">
        <w:rPr>
          <w:rFonts w:ascii="Times New Roman" w:eastAsia="Times New Roman" w:hAnsi="Times New Roman" w:cs="Times New Roman"/>
          <w:color w:val="auto"/>
          <w:sz w:val="24"/>
          <w:szCs w:val="24"/>
        </w:rPr>
        <w:t xml:space="preserve">8.5. </w:t>
      </w:r>
      <w:r w:rsidRPr="00F02250">
        <w:rPr>
          <w:rFonts w:ascii="Times New Roman" w:eastAsia="Times New Roman" w:hAnsi="Times New Roman" w:cs="Times New Roman"/>
          <w:sz w:val="24"/>
          <w:szCs w:val="24"/>
          <w:lang w:eastAsia="ru-RU"/>
          <w14:numSpacing w14:val="proportional"/>
        </w:rPr>
        <w:t>В случае</w:t>
      </w:r>
      <w:proofErr w:type="gramStart"/>
      <w:r w:rsidRPr="00F02250">
        <w:rPr>
          <w:rFonts w:ascii="Times New Roman" w:eastAsia="Times New Roman" w:hAnsi="Times New Roman" w:cs="Times New Roman"/>
          <w:sz w:val="24"/>
          <w:szCs w:val="24"/>
          <w:lang w:eastAsia="ru-RU"/>
          <w14:numSpacing w14:val="proportional"/>
        </w:rPr>
        <w:t>,</w:t>
      </w:r>
      <w:proofErr w:type="gramEnd"/>
      <w:r w:rsidRPr="00F02250">
        <w:rPr>
          <w:rFonts w:ascii="Times New Roman" w:eastAsia="Times New Roman" w:hAnsi="Times New Roman" w:cs="Times New Roman"/>
          <w:sz w:val="24"/>
          <w:szCs w:val="24"/>
          <w:lang w:eastAsia="ru-RU"/>
          <w14:numSpacing w14:val="proportional"/>
        </w:rPr>
        <w:t xml:space="preserve"> если законами и иными нормативными актами Российской Федерации, а также уставом Ассоциации установлены иные правила, чем предусмотрены Положением, то применяются правила, установленные законами и иными нормативными актами Российской Федерации, а также уставом Ассоциации. Недействительность отдельных норм Положения не влечет недействительности других норм и Положения в целом.</w:t>
      </w:r>
    </w:p>
    <w:p w:rsidR="00731DB5" w:rsidRPr="00F02250" w:rsidRDefault="00731DB5" w:rsidP="00731DB5">
      <w:pPr>
        <w:ind w:firstLine="709"/>
        <w:jc w:val="both"/>
        <w:rPr>
          <w:rFonts w:ascii="Times New Roman" w:eastAsia="Times New Roman" w:hAnsi="Times New Roman" w:cs="Times New Roman"/>
          <w:color w:val="auto"/>
          <w:sz w:val="24"/>
          <w:szCs w:val="24"/>
        </w:rPr>
      </w:pPr>
    </w:p>
    <w:sectPr w:rsidR="00731DB5" w:rsidRPr="00F02250" w:rsidSect="00F02250">
      <w:headerReference w:type="default" r:id="rId9"/>
      <w:footerReference w:type="default" r:id="rId10"/>
      <w:pgSz w:w="11909" w:h="16834"/>
      <w:pgMar w:top="1134" w:right="851" w:bottom="1134" w:left="1418" w:header="510" w:footer="51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D73B4">
      <w:pPr>
        <w:spacing w:line="240" w:lineRule="auto"/>
      </w:pPr>
      <w:r>
        <w:separator/>
      </w:r>
    </w:p>
  </w:endnote>
  <w:endnote w:type="continuationSeparator" w:id="0">
    <w:p w:rsidR="00000000" w:rsidRDefault="001D73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DengXian">
    <w:charset w:val="86"/>
    <w:family w:val="auto"/>
    <w:pitch w:val="variable"/>
    <w:sig w:usb0="A00002BF" w:usb1="38CF7CFA" w:usb2="00000016" w:usb3="00000000" w:csb0="0004000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3DE9" w:rsidRDefault="001D73B4">
    <w:pP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D73B4">
      <w:pPr>
        <w:spacing w:line="240" w:lineRule="auto"/>
      </w:pPr>
      <w:r>
        <w:separator/>
      </w:r>
    </w:p>
  </w:footnote>
  <w:footnote w:type="continuationSeparator" w:id="0">
    <w:p w:rsidR="00000000" w:rsidRDefault="001D73B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3DE9" w:rsidRPr="00F02250" w:rsidRDefault="00362215">
    <w:pPr>
      <w:pStyle w:val="ae"/>
      <w:jc w:val="center"/>
      <w:rPr>
        <w:rFonts w:ascii="Times New Roman" w:hAnsi="Times New Roman"/>
      </w:rPr>
    </w:pPr>
    <w:r w:rsidRPr="00F02250">
      <w:rPr>
        <w:rFonts w:ascii="Times New Roman" w:hAnsi="Times New Roman"/>
      </w:rPr>
      <w:fldChar w:fldCharType="begin"/>
    </w:r>
    <w:r w:rsidRPr="00F02250">
      <w:rPr>
        <w:rFonts w:ascii="Times New Roman" w:hAnsi="Times New Roman"/>
      </w:rPr>
      <w:instrText>PAGE   \* MERGEFORMAT</w:instrText>
    </w:r>
    <w:r w:rsidRPr="00F02250">
      <w:rPr>
        <w:rFonts w:ascii="Times New Roman" w:hAnsi="Times New Roman"/>
      </w:rPr>
      <w:fldChar w:fldCharType="separate"/>
    </w:r>
    <w:r w:rsidR="001D73B4" w:rsidRPr="001D73B4">
      <w:rPr>
        <w:rFonts w:ascii="Times New Roman" w:hAnsi="Times New Roman"/>
        <w:noProof/>
        <w:lang w:val="ru-RU"/>
      </w:rPr>
      <w:t>23</w:t>
    </w:r>
    <w:r w:rsidRPr="00F02250">
      <w:rPr>
        <w:rFonts w:ascii="Times New Roman" w:hAnsi="Times New Roman"/>
      </w:rPr>
      <w:fldChar w:fldCharType="end"/>
    </w:r>
  </w:p>
  <w:p w:rsidR="00E73DE9" w:rsidRDefault="001D73B4">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E"/>
    <w:multiLevelType w:val="singleLevel"/>
    <w:tmpl w:val="591CD8A2"/>
    <w:name w:val="WW8Num26"/>
    <w:lvl w:ilvl="0">
      <w:start w:val="1"/>
      <w:numFmt w:val="decimal"/>
      <w:lvlText w:val="%1)"/>
      <w:lvlJc w:val="left"/>
      <w:pPr>
        <w:tabs>
          <w:tab w:val="num" w:pos="0"/>
        </w:tabs>
        <w:ind w:left="0" w:firstLine="0"/>
      </w:pPr>
      <w:rPr>
        <w:rFonts w:ascii="Times New Roman" w:eastAsia="Times New Roman" w:hAnsi="Times New Roman" w:cs="Calibri"/>
      </w:rPr>
    </w:lvl>
  </w:abstractNum>
  <w:abstractNum w:abstractNumId="1">
    <w:nsid w:val="0AA646B9"/>
    <w:multiLevelType w:val="multilevel"/>
    <w:tmpl w:val="CF048274"/>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2631"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29740EF4"/>
    <w:multiLevelType w:val="multilevel"/>
    <w:tmpl w:val="CF5A43A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2C2F45C1"/>
    <w:multiLevelType w:val="multilevel"/>
    <w:tmpl w:val="9BD81E54"/>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4">
    <w:nsid w:val="2D6A04A0"/>
    <w:multiLevelType w:val="multilevel"/>
    <w:tmpl w:val="2F44AD8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3C5E1CC5"/>
    <w:multiLevelType w:val="hybridMultilevel"/>
    <w:tmpl w:val="1962485C"/>
    <w:lvl w:ilvl="0" w:tplc="7C58A68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45B56E72"/>
    <w:multiLevelType w:val="multilevel"/>
    <w:tmpl w:val="416AE260"/>
    <w:lvl w:ilvl="0">
      <w:start w:val="1"/>
      <w:numFmt w:val="decimal"/>
      <w:lvlText w:val="%1."/>
      <w:lvlJc w:val="left"/>
      <w:pPr>
        <w:ind w:left="1020" w:hanging="510"/>
      </w:pPr>
      <w:rPr>
        <w:rFonts w:ascii="Times New Roman" w:eastAsia="Times New Roman" w:hAnsi="Times New Roman" w:cs="Times New Roman"/>
        <w:sz w:val="24"/>
        <w:szCs w:val="24"/>
      </w:rPr>
    </w:lvl>
    <w:lvl w:ilvl="1">
      <w:start w:val="1"/>
      <w:numFmt w:val="decimal"/>
      <w:isLgl/>
      <w:lvlText w:val="%1.%2."/>
      <w:lvlJc w:val="left"/>
      <w:pPr>
        <w:ind w:left="1146"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3120" w:hanging="1080"/>
      </w:pPr>
      <w:rPr>
        <w:rFonts w:hint="default"/>
      </w:rPr>
    </w:lvl>
    <w:lvl w:ilvl="4">
      <w:start w:val="1"/>
      <w:numFmt w:val="decimal"/>
      <w:isLgl/>
      <w:lvlText w:val="%1.%2.%3.%4.%5."/>
      <w:lvlJc w:val="left"/>
      <w:pPr>
        <w:ind w:left="3630" w:hanging="1080"/>
      </w:pPr>
      <w:rPr>
        <w:rFonts w:hint="default"/>
      </w:rPr>
    </w:lvl>
    <w:lvl w:ilvl="5">
      <w:start w:val="1"/>
      <w:numFmt w:val="decimal"/>
      <w:isLgl/>
      <w:lvlText w:val="%1.%2.%3.%4.%5.%6."/>
      <w:lvlJc w:val="left"/>
      <w:pPr>
        <w:ind w:left="4500" w:hanging="1440"/>
      </w:pPr>
      <w:rPr>
        <w:rFonts w:hint="default"/>
      </w:rPr>
    </w:lvl>
    <w:lvl w:ilvl="6">
      <w:start w:val="1"/>
      <w:numFmt w:val="decimal"/>
      <w:isLgl/>
      <w:lvlText w:val="%1.%2.%3.%4.%5.%6.%7."/>
      <w:lvlJc w:val="left"/>
      <w:pPr>
        <w:ind w:left="5010" w:hanging="1440"/>
      </w:pPr>
      <w:rPr>
        <w:rFonts w:hint="default"/>
      </w:rPr>
    </w:lvl>
    <w:lvl w:ilvl="7">
      <w:start w:val="1"/>
      <w:numFmt w:val="decimal"/>
      <w:isLgl/>
      <w:lvlText w:val="%1.%2.%3.%4.%5.%6.%7.%8."/>
      <w:lvlJc w:val="left"/>
      <w:pPr>
        <w:ind w:left="5880" w:hanging="1800"/>
      </w:pPr>
      <w:rPr>
        <w:rFonts w:hint="default"/>
      </w:rPr>
    </w:lvl>
    <w:lvl w:ilvl="8">
      <w:start w:val="1"/>
      <w:numFmt w:val="decimal"/>
      <w:isLgl/>
      <w:lvlText w:val="%1.%2.%3.%4.%5.%6.%7.%8.%9."/>
      <w:lvlJc w:val="left"/>
      <w:pPr>
        <w:ind w:left="6390" w:hanging="1800"/>
      </w:pPr>
      <w:rPr>
        <w:rFonts w:hint="default"/>
      </w:rPr>
    </w:lvl>
  </w:abstractNum>
  <w:abstractNum w:abstractNumId="7">
    <w:nsid w:val="4B954586"/>
    <w:multiLevelType w:val="hybridMultilevel"/>
    <w:tmpl w:val="8C66975A"/>
    <w:lvl w:ilvl="0" w:tplc="4850A580">
      <w:start w:val="1"/>
      <w:numFmt w:val="decimal"/>
      <w:lvlText w:val="%1)"/>
      <w:lvlJc w:val="left"/>
      <w:pPr>
        <w:ind w:left="1398" w:hanging="6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533C644A"/>
    <w:multiLevelType w:val="multilevel"/>
    <w:tmpl w:val="74208BEC"/>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9">
    <w:nsid w:val="54BE38CA"/>
    <w:multiLevelType w:val="multilevel"/>
    <w:tmpl w:val="A372F6A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5A832C91"/>
    <w:multiLevelType w:val="hybridMultilevel"/>
    <w:tmpl w:val="875EB522"/>
    <w:lvl w:ilvl="0" w:tplc="B4664362">
      <w:start w:val="2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5E71D94"/>
    <w:multiLevelType w:val="hybridMultilevel"/>
    <w:tmpl w:val="B5E22206"/>
    <w:lvl w:ilvl="0" w:tplc="36025AD2">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D064FE2"/>
    <w:multiLevelType w:val="multilevel"/>
    <w:tmpl w:val="9696A4D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nsid w:val="719C3FFD"/>
    <w:multiLevelType w:val="multilevel"/>
    <w:tmpl w:val="0ED2DCA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nsid w:val="71FD484D"/>
    <w:multiLevelType w:val="multilevel"/>
    <w:tmpl w:val="C682F8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nsid w:val="7A182C88"/>
    <w:multiLevelType w:val="multilevel"/>
    <w:tmpl w:val="28580FC8"/>
    <w:lvl w:ilvl="0">
      <w:start w:val="4"/>
      <w:numFmt w:val="decimal"/>
      <w:lvlText w:val="%1."/>
      <w:lvlJc w:val="left"/>
      <w:pPr>
        <w:ind w:left="540" w:hanging="540"/>
      </w:pPr>
    </w:lvl>
    <w:lvl w:ilvl="1">
      <w:start w:val="5"/>
      <w:numFmt w:val="decimal"/>
      <w:lvlText w:val="%1.%2."/>
      <w:lvlJc w:val="left"/>
      <w:pPr>
        <w:ind w:left="823" w:hanging="540"/>
      </w:pPr>
    </w:lvl>
    <w:lvl w:ilvl="2">
      <w:numFmt w:val="bullet"/>
      <w:lvlText w:val=""/>
      <w:lvlJc w:val="left"/>
      <w:pPr>
        <w:ind w:left="1286" w:hanging="720"/>
      </w:pPr>
      <w:rPr>
        <w:rFonts w:ascii="Symbol" w:hAnsi="Symbol"/>
      </w:r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num w:numId="1">
    <w:abstractNumId w:val="12"/>
  </w:num>
  <w:num w:numId="2">
    <w:abstractNumId w:val="4"/>
  </w:num>
  <w:num w:numId="3">
    <w:abstractNumId w:val="8"/>
  </w:num>
  <w:num w:numId="4">
    <w:abstractNumId w:val="3"/>
  </w:num>
  <w:num w:numId="5">
    <w:abstractNumId w:val="14"/>
  </w:num>
  <w:num w:numId="6">
    <w:abstractNumId w:val="9"/>
  </w:num>
  <w:num w:numId="7">
    <w:abstractNumId w:val="13"/>
  </w:num>
  <w:num w:numId="8">
    <w:abstractNumId w:val="11"/>
  </w:num>
  <w:num w:numId="9">
    <w:abstractNumId w:val="10"/>
  </w:num>
  <w:num w:numId="10">
    <w:abstractNumId w:val="1"/>
  </w:num>
  <w:num w:numId="11">
    <w:abstractNumId w:val="6"/>
  </w:num>
  <w:num w:numId="12">
    <w:abstractNumId w:val="0"/>
  </w:num>
  <w:num w:numId="13">
    <w:abstractNumId w:val="7"/>
  </w:num>
  <w:num w:numId="14">
    <w:abstractNumId w:val="15"/>
    <w:lvlOverride w:ilvl="0">
      <w:startOverride w:val="4"/>
    </w:lvlOverride>
    <w:lvlOverride w:ilvl="1">
      <w:startOverride w:val="5"/>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DB5"/>
    <w:rsid w:val="001D73B4"/>
    <w:rsid w:val="00362215"/>
    <w:rsid w:val="00540946"/>
    <w:rsid w:val="00731DB5"/>
    <w:rsid w:val="00EE25CD"/>
    <w:rsid w:val="00F022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1DB5"/>
    <w:pPr>
      <w:spacing w:after="0"/>
    </w:pPr>
    <w:rPr>
      <w:rFonts w:ascii="Arial" w:eastAsia="Arial" w:hAnsi="Arial" w:cs="Arial"/>
      <w:color w:val="000000"/>
      <w:lang w:eastAsia="zh-CN"/>
    </w:rPr>
  </w:style>
  <w:style w:type="paragraph" w:styleId="1">
    <w:name w:val="heading 1"/>
    <w:basedOn w:val="a"/>
    <w:next w:val="a"/>
    <w:link w:val="10"/>
    <w:uiPriority w:val="9"/>
    <w:qFormat/>
    <w:rsid w:val="00731DB5"/>
    <w:pPr>
      <w:keepNext/>
      <w:keepLines/>
      <w:spacing w:before="400" w:after="120"/>
      <w:contextualSpacing/>
      <w:outlineLvl w:val="0"/>
    </w:pPr>
    <w:rPr>
      <w:sz w:val="40"/>
      <w:szCs w:val="40"/>
    </w:rPr>
  </w:style>
  <w:style w:type="paragraph" w:styleId="2">
    <w:name w:val="heading 2"/>
    <w:basedOn w:val="a"/>
    <w:next w:val="a"/>
    <w:link w:val="20"/>
    <w:uiPriority w:val="9"/>
    <w:qFormat/>
    <w:rsid w:val="00731DB5"/>
    <w:pPr>
      <w:keepNext/>
      <w:keepLines/>
      <w:spacing w:before="360" w:after="120"/>
      <w:contextualSpacing/>
      <w:outlineLvl w:val="1"/>
    </w:pPr>
    <w:rPr>
      <w:sz w:val="32"/>
      <w:szCs w:val="32"/>
    </w:rPr>
  </w:style>
  <w:style w:type="paragraph" w:styleId="3">
    <w:name w:val="heading 3"/>
    <w:basedOn w:val="a"/>
    <w:next w:val="a"/>
    <w:link w:val="30"/>
    <w:uiPriority w:val="9"/>
    <w:qFormat/>
    <w:rsid w:val="00731DB5"/>
    <w:pPr>
      <w:keepNext/>
      <w:keepLines/>
      <w:spacing w:before="320" w:after="80"/>
      <w:contextualSpacing/>
      <w:outlineLvl w:val="2"/>
    </w:pPr>
    <w:rPr>
      <w:color w:val="434343"/>
      <w:sz w:val="28"/>
      <w:szCs w:val="28"/>
    </w:rPr>
  </w:style>
  <w:style w:type="paragraph" w:styleId="4">
    <w:name w:val="heading 4"/>
    <w:basedOn w:val="a"/>
    <w:next w:val="a"/>
    <w:link w:val="40"/>
    <w:uiPriority w:val="9"/>
    <w:qFormat/>
    <w:rsid w:val="00731DB5"/>
    <w:pPr>
      <w:keepNext/>
      <w:keepLines/>
      <w:spacing w:before="280" w:after="80"/>
      <w:contextualSpacing/>
      <w:outlineLvl w:val="3"/>
    </w:pPr>
    <w:rPr>
      <w:color w:val="666666"/>
      <w:sz w:val="24"/>
      <w:szCs w:val="24"/>
    </w:rPr>
  </w:style>
  <w:style w:type="paragraph" w:styleId="5">
    <w:name w:val="heading 5"/>
    <w:basedOn w:val="a"/>
    <w:next w:val="a"/>
    <w:link w:val="50"/>
    <w:uiPriority w:val="9"/>
    <w:qFormat/>
    <w:rsid w:val="00731DB5"/>
    <w:pPr>
      <w:keepNext/>
      <w:keepLines/>
      <w:spacing w:before="240" w:after="80"/>
      <w:contextualSpacing/>
      <w:outlineLvl w:val="4"/>
    </w:pPr>
    <w:rPr>
      <w:color w:val="666666"/>
    </w:rPr>
  </w:style>
  <w:style w:type="paragraph" w:styleId="6">
    <w:name w:val="heading 6"/>
    <w:basedOn w:val="a"/>
    <w:next w:val="a"/>
    <w:link w:val="60"/>
    <w:uiPriority w:val="9"/>
    <w:qFormat/>
    <w:rsid w:val="00731DB5"/>
    <w:pPr>
      <w:keepNext/>
      <w:keepLines/>
      <w:spacing w:before="240" w:after="80"/>
      <w:contextualSpacing/>
      <w:outlineLvl w:val="5"/>
    </w:pPr>
    <w:rPr>
      <w:i/>
      <w:color w:val="666666"/>
    </w:rPr>
  </w:style>
  <w:style w:type="paragraph" w:styleId="7">
    <w:name w:val="heading 7"/>
    <w:basedOn w:val="a"/>
    <w:next w:val="a"/>
    <w:link w:val="70"/>
    <w:uiPriority w:val="9"/>
    <w:qFormat/>
    <w:rsid w:val="00731DB5"/>
    <w:pPr>
      <w:spacing w:before="240" w:after="60"/>
      <w:outlineLvl w:val="6"/>
    </w:pPr>
    <w:rPr>
      <w:rFonts w:ascii="Calibri" w:eastAsia="DengXian" w:hAnsi="Calibri" w:cs="Times New Roman"/>
      <w:sz w:val="24"/>
      <w:szCs w:val="24"/>
      <w:lang w:val="x-none" w:eastAsia="x-none"/>
    </w:rPr>
  </w:style>
  <w:style w:type="paragraph" w:styleId="8">
    <w:name w:val="heading 8"/>
    <w:basedOn w:val="a"/>
    <w:next w:val="a"/>
    <w:link w:val="80"/>
    <w:uiPriority w:val="9"/>
    <w:qFormat/>
    <w:rsid w:val="00731DB5"/>
    <w:pPr>
      <w:spacing w:before="240" w:after="60"/>
      <w:outlineLvl w:val="7"/>
    </w:pPr>
    <w:rPr>
      <w:rFonts w:ascii="Calibri" w:eastAsia="DengXian" w:hAnsi="Calibri" w:cs="Times New Roman"/>
      <w:i/>
      <w:iCs/>
      <w:sz w:val="24"/>
      <w:szCs w:val="24"/>
      <w:lang w:val="x-none" w:eastAsia="x-none"/>
    </w:rPr>
  </w:style>
  <w:style w:type="paragraph" w:styleId="9">
    <w:name w:val="heading 9"/>
    <w:basedOn w:val="a"/>
    <w:next w:val="a"/>
    <w:link w:val="90"/>
    <w:uiPriority w:val="9"/>
    <w:semiHidden/>
    <w:unhideWhenUsed/>
    <w:qFormat/>
    <w:rsid w:val="00731DB5"/>
    <w:pPr>
      <w:keepNext/>
      <w:keepLines/>
      <w:widowControl w:val="0"/>
      <w:suppressAutoHyphens/>
      <w:autoSpaceDE w:val="0"/>
      <w:spacing w:before="200" w:line="240" w:lineRule="auto"/>
      <w:outlineLvl w:val="8"/>
    </w:pPr>
    <w:rPr>
      <w:rFonts w:ascii="Cambria" w:eastAsia="Times New Roman" w:hAnsi="Cambria" w:cs="Times New Roman"/>
      <w:i/>
      <w:iCs/>
      <w:color w:val="404040"/>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31DB5"/>
    <w:rPr>
      <w:rFonts w:ascii="Arial" w:eastAsia="Arial" w:hAnsi="Arial" w:cs="Arial"/>
      <w:color w:val="000000"/>
      <w:sz w:val="40"/>
      <w:szCs w:val="40"/>
      <w:lang w:eastAsia="zh-CN"/>
    </w:rPr>
  </w:style>
  <w:style w:type="character" w:customStyle="1" w:styleId="20">
    <w:name w:val="Заголовок 2 Знак"/>
    <w:basedOn w:val="a0"/>
    <w:link w:val="2"/>
    <w:uiPriority w:val="9"/>
    <w:rsid w:val="00731DB5"/>
    <w:rPr>
      <w:rFonts w:ascii="Arial" w:eastAsia="Arial" w:hAnsi="Arial" w:cs="Arial"/>
      <w:color w:val="000000"/>
      <w:sz w:val="32"/>
      <w:szCs w:val="32"/>
      <w:lang w:eastAsia="zh-CN"/>
    </w:rPr>
  </w:style>
  <w:style w:type="character" w:customStyle="1" w:styleId="30">
    <w:name w:val="Заголовок 3 Знак"/>
    <w:basedOn w:val="a0"/>
    <w:link w:val="3"/>
    <w:uiPriority w:val="9"/>
    <w:rsid w:val="00731DB5"/>
    <w:rPr>
      <w:rFonts w:ascii="Arial" w:eastAsia="Arial" w:hAnsi="Arial" w:cs="Arial"/>
      <w:color w:val="434343"/>
      <w:sz w:val="28"/>
      <w:szCs w:val="28"/>
      <w:lang w:eastAsia="zh-CN"/>
    </w:rPr>
  </w:style>
  <w:style w:type="character" w:customStyle="1" w:styleId="40">
    <w:name w:val="Заголовок 4 Знак"/>
    <w:basedOn w:val="a0"/>
    <w:link w:val="4"/>
    <w:uiPriority w:val="9"/>
    <w:rsid w:val="00731DB5"/>
    <w:rPr>
      <w:rFonts w:ascii="Arial" w:eastAsia="Arial" w:hAnsi="Arial" w:cs="Arial"/>
      <w:color w:val="666666"/>
      <w:sz w:val="24"/>
      <w:szCs w:val="24"/>
      <w:lang w:eastAsia="zh-CN"/>
    </w:rPr>
  </w:style>
  <w:style w:type="character" w:customStyle="1" w:styleId="50">
    <w:name w:val="Заголовок 5 Знак"/>
    <w:basedOn w:val="a0"/>
    <w:link w:val="5"/>
    <w:uiPriority w:val="9"/>
    <w:rsid w:val="00731DB5"/>
    <w:rPr>
      <w:rFonts w:ascii="Arial" w:eastAsia="Arial" w:hAnsi="Arial" w:cs="Arial"/>
      <w:color w:val="666666"/>
      <w:lang w:eastAsia="zh-CN"/>
    </w:rPr>
  </w:style>
  <w:style w:type="character" w:customStyle="1" w:styleId="60">
    <w:name w:val="Заголовок 6 Знак"/>
    <w:basedOn w:val="a0"/>
    <w:link w:val="6"/>
    <w:uiPriority w:val="9"/>
    <w:rsid w:val="00731DB5"/>
    <w:rPr>
      <w:rFonts w:ascii="Arial" w:eastAsia="Arial" w:hAnsi="Arial" w:cs="Arial"/>
      <w:i/>
      <w:color w:val="666666"/>
      <w:lang w:eastAsia="zh-CN"/>
    </w:rPr>
  </w:style>
  <w:style w:type="character" w:customStyle="1" w:styleId="70">
    <w:name w:val="Заголовок 7 Знак"/>
    <w:basedOn w:val="a0"/>
    <w:link w:val="7"/>
    <w:uiPriority w:val="9"/>
    <w:rsid w:val="00731DB5"/>
    <w:rPr>
      <w:rFonts w:ascii="Calibri" w:eastAsia="DengXian" w:hAnsi="Calibri" w:cs="Times New Roman"/>
      <w:color w:val="000000"/>
      <w:sz w:val="24"/>
      <w:szCs w:val="24"/>
      <w:lang w:val="x-none" w:eastAsia="x-none"/>
    </w:rPr>
  </w:style>
  <w:style w:type="character" w:customStyle="1" w:styleId="80">
    <w:name w:val="Заголовок 8 Знак"/>
    <w:basedOn w:val="a0"/>
    <w:link w:val="8"/>
    <w:uiPriority w:val="9"/>
    <w:rsid w:val="00731DB5"/>
    <w:rPr>
      <w:rFonts w:ascii="Calibri" w:eastAsia="DengXian" w:hAnsi="Calibri" w:cs="Times New Roman"/>
      <w:i/>
      <w:iCs/>
      <w:color w:val="000000"/>
      <w:sz w:val="24"/>
      <w:szCs w:val="24"/>
      <w:lang w:val="x-none" w:eastAsia="x-none"/>
    </w:rPr>
  </w:style>
  <w:style w:type="character" w:customStyle="1" w:styleId="90">
    <w:name w:val="Заголовок 9 Знак"/>
    <w:basedOn w:val="a0"/>
    <w:link w:val="9"/>
    <w:uiPriority w:val="9"/>
    <w:semiHidden/>
    <w:rsid w:val="00731DB5"/>
    <w:rPr>
      <w:rFonts w:ascii="Cambria" w:eastAsia="Times New Roman" w:hAnsi="Cambria" w:cs="Times New Roman"/>
      <w:i/>
      <w:iCs/>
      <w:color w:val="404040"/>
      <w:sz w:val="20"/>
      <w:szCs w:val="20"/>
      <w:lang w:val="x-none" w:eastAsia="x-none"/>
    </w:rPr>
  </w:style>
  <w:style w:type="table" w:customStyle="1" w:styleId="TableNormal">
    <w:name w:val="Table Normal"/>
    <w:rsid w:val="00731DB5"/>
    <w:pPr>
      <w:spacing w:after="0"/>
    </w:pPr>
    <w:rPr>
      <w:rFonts w:ascii="Arial" w:eastAsia="Arial" w:hAnsi="Arial" w:cs="Arial"/>
      <w:color w:val="000000"/>
      <w:lang w:eastAsia="zh-CN"/>
    </w:rPr>
    <w:tblPr>
      <w:tblCellMar>
        <w:top w:w="0" w:type="dxa"/>
        <w:left w:w="0" w:type="dxa"/>
        <w:bottom w:w="0" w:type="dxa"/>
        <w:right w:w="0" w:type="dxa"/>
      </w:tblCellMar>
    </w:tblPr>
  </w:style>
  <w:style w:type="paragraph" w:styleId="a3">
    <w:name w:val="Title"/>
    <w:basedOn w:val="a"/>
    <w:next w:val="a"/>
    <w:link w:val="a4"/>
    <w:uiPriority w:val="10"/>
    <w:qFormat/>
    <w:rsid w:val="00731DB5"/>
    <w:pPr>
      <w:keepNext/>
      <w:keepLines/>
      <w:spacing w:after="60"/>
      <w:contextualSpacing/>
    </w:pPr>
    <w:rPr>
      <w:sz w:val="52"/>
      <w:szCs w:val="52"/>
    </w:rPr>
  </w:style>
  <w:style w:type="character" w:customStyle="1" w:styleId="a4">
    <w:name w:val="Название Знак"/>
    <w:basedOn w:val="a0"/>
    <w:link w:val="a3"/>
    <w:uiPriority w:val="10"/>
    <w:rsid w:val="00731DB5"/>
    <w:rPr>
      <w:rFonts w:ascii="Arial" w:eastAsia="Arial" w:hAnsi="Arial" w:cs="Arial"/>
      <w:color w:val="000000"/>
      <w:sz w:val="52"/>
      <w:szCs w:val="52"/>
      <w:lang w:eastAsia="zh-CN"/>
    </w:rPr>
  </w:style>
  <w:style w:type="paragraph" w:styleId="a5">
    <w:name w:val="Subtitle"/>
    <w:basedOn w:val="a"/>
    <w:next w:val="a"/>
    <w:link w:val="a6"/>
    <w:uiPriority w:val="11"/>
    <w:qFormat/>
    <w:rsid w:val="00731DB5"/>
    <w:pPr>
      <w:keepNext/>
      <w:keepLines/>
      <w:spacing w:after="320"/>
      <w:contextualSpacing/>
    </w:pPr>
    <w:rPr>
      <w:color w:val="666666"/>
      <w:sz w:val="30"/>
      <w:szCs w:val="30"/>
    </w:rPr>
  </w:style>
  <w:style w:type="character" w:customStyle="1" w:styleId="a6">
    <w:name w:val="Подзаголовок Знак"/>
    <w:basedOn w:val="a0"/>
    <w:link w:val="a5"/>
    <w:uiPriority w:val="11"/>
    <w:rsid w:val="00731DB5"/>
    <w:rPr>
      <w:rFonts w:ascii="Arial" w:eastAsia="Arial" w:hAnsi="Arial" w:cs="Arial"/>
      <w:color w:val="666666"/>
      <w:sz w:val="30"/>
      <w:szCs w:val="30"/>
      <w:lang w:eastAsia="zh-CN"/>
    </w:rPr>
  </w:style>
  <w:style w:type="paragraph" w:styleId="a7">
    <w:name w:val="annotation text"/>
    <w:basedOn w:val="a"/>
    <w:link w:val="a8"/>
    <w:uiPriority w:val="99"/>
    <w:semiHidden/>
    <w:unhideWhenUsed/>
    <w:rsid w:val="00731DB5"/>
    <w:pPr>
      <w:spacing w:line="240" w:lineRule="auto"/>
    </w:pPr>
    <w:rPr>
      <w:rFonts w:cs="Times New Roman"/>
      <w:color w:val="auto"/>
      <w:sz w:val="24"/>
      <w:szCs w:val="24"/>
      <w:lang w:val="x-none" w:eastAsia="x-none"/>
    </w:rPr>
  </w:style>
  <w:style w:type="character" w:customStyle="1" w:styleId="a8">
    <w:name w:val="Текст примечания Знак"/>
    <w:basedOn w:val="a0"/>
    <w:link w:val="a7"/>
    <w:uiPriority w:val="99"/>
    <w:semiHidden/>
    <w:rsid w:val="00731DB5"/>
    <w:rPr>
      <w:rFonts w:ascii="Arial" w:eastAsia="Arial" w:hAnsi="Arial" w:cs="Times New Roman"/>
      <w:sz w:val="24"/>
      <w:szCs w:val="24"/>
      <w:lang w:val="x-none" w:eastAsia="x-none"/>
    </w:rPr>
  </w:style>
  <w:style w:type="character" w:styleId="a9">
    <w:name w:val="annotation reference"/>
    <w:uiPriority w:val="99"/>
    <w:semiHidden/>
    <w:unhideWhenUsed/>
    <w:rsid w:val="00731DB5"/>
    <w:rPr>
      <w:sz w:val="18"/>
      <w:szCs w:val="18"/>
    </w:rPr>
  </w:style>
  <w:style w:type="paragraph" w:styleId="aa">
    <w:name w:val="Balloon Text"/>
    <w:basedOn w:val="a"/>
    <w:link w:val="ab"/>
    <w:uiPriority w:val="99"/>
    <w:semiHidden/>
    <w:unhideWhenUsed/>
    <w:rsid w:val="00731DB5"/>
    <w:pPr>
      <w:spacing w:line="240" w:lineRule="auto"/>
    </w:pPr>
    <w:rPr>
      <w:rFonts w:ascii="Times New Roman" w:hAnsi="Times New Roman" w:cs="Times New Roman"/>
      <w:color w:val="auto"/>
      <w:sz w:val="18"/>
      <w:szCs w:val="18"/>
      <w:lang w:val="x-none" w:eastAsia="x-none"/>
    </w:rPr>
  </w:style>
  <w:style w:type="character" w:customStyle="1" w:styleId="ab">
    <w:name w:val="Текст выноски Знак"/>
    <w:basedOn w:val="a0"/>
    <w:link w:val="aa"/>
    <w:uiPriority w:val="99"/>
    <w:semiHidden/>
    <w:rsid w:val="00731DB5"/>
    <w:rPr>
      <w:rFonts w:ascii="Times New Roman" w:eastAsia="Arial" w:hAnsi="Times New Roman" w:cs="Times New Roman"/>
      <w:sz w:val="18"/>
      <w:szCs w:val="18"/>
      <w:lang w:val="x-none" w:eastAsia="x-none"/>
    </w:rPr>
  </w:style>
  <w:style w:type="paragraph" w:styleId="ac">
    <w:name w:val="Plain Text"/>
    <w:basedOn w:val="a"/>
    <w:link w:val="ad"/>
    <w:rsid w:val="00731DB5"/>
    <w:pPr>
      <w:spacing w:line="240" w:lineRule="auto"/>
    </w:pPr>
    <w:rPr>
      <w:rFonts w:ascii="Courier New" w:eastAsia="Times New Roman" w:hAnsi="Courier New" w:cs="Times New Roman"/>
      <w:color w:val="auto"/>
      <w:sz w:val="20"/>
      <w:szCs w:val="20"/>
      <w:lang w:val="x-none" w:eastAsia="ru-RU"/>
    </w:rPr>
  </w:style>
  <w:style w:type="character" w:customStyle="1" w:styleId="ad">
    <w:name w:val="Текст Знак"/>
    <w:basedOn w:val="a0"/>
    <w:link w:val="ac"/>
    <w:rsid w:val="00731DB5"/>
    <w:rPr>
      <w:rFonts w:ascii="Courier New" w:eastAsia="Times New Roman" w:hAnsi="Courier New" w:cs="Times New Roman"/>
      <w:sz w:val="20"/>
      <w:szCs w:val="20"/>
      <w:lang w:val="x-none" w:eastAsia="ru-RU"/>
    </w:rPr>
  </w:style>
  <w:style w:type="paragraph" w:styleId="11">
    <w:name w:val="toc 1"/>
    <w:basedOn w:val="a"/>
    <w:next w:val="a"/>
    <w:autoRedefine/>
    <w:uiPriority w:val="39"/>
    <w:unhideWhenUsed/>
    <w:rsid w:val="00731DB5"/>
    <w:pPr>
      <w:spacing w:before="120"/>
    </w:pPr>
    <w:rPr>
      <w:rFonts w:ascii="Calibri" w:hAnsi="Calibri"/>
      <w:b/>
      <w:bCs/>
      <w:sz w:val="24"/>
      <w:szCs w:val="24"/>
    </w:rPr>
  </w:style>
  <w:style w:type="paragraph" w:styleId="21">
    <w:name w:val="toc 2"/>
    <w:basedOn w:val="a"/>
    <w:next w:val="a"/>
    <w:autoRedefine/>
    <w:uiPriority w:val="39"/>
    <w:unhideWhenUsed/>
    <w:rsid w:val="00731DB5"/>
    <w:pPr>
      <w:ind w:left="220"/>
    </w:pPr>
    <w:rPr>
      <w:rFonts w:ascii="Calibri" w:hAnsi="Calibri"/>
      <w:b/>
      <w:bCs/>
    </w:rPr>
  </w:style>
  <w:style w:type="paragraph" w:styleId="31">
    <w:name w:val="toc 3"/>
    <w:basedOn w:val="a"/>
    <w:next w:val="a"/>
    <w:autoRedefine/>
    <w:uiPriority w:val="39"/>
    <w:unhideWhenUsed/>
    <w:rsid w:val="00731DB5"/>
    <w:pPr>
      <w:ind w:left="440"/>
    </w:pPr>
    <w:rPr>
      <w:rFonts w:ascii="Calibri" w:hAnsi="Calibri"/>
    </w:rPr>
  </w:style>
  <w:style w:type="paragraph" w:styleId="41">
    <w:name w:val="toc 4"/>
    <w:basedOn w:val="a"/>
    <w:next w:val="a"/>
    <w:autoRedefine/>
    <w:uiPriority w:val="39"/>
    <w:unhideWhenUsed/>
    <w:rsid w:val="00731DB5"/>
    <w:pPr>
      <w:ind w:left="660"/>
    </w:pPr>
    <w:rPr>
      <w:rFonts w:ascii="Calibri" w:hAnsi="Calibri"/>
      <w:sz w:val="20"/>
      <w:szCs w:val="20"/>
    </w:rPr>
  </w:style>
  <w:style w:type="paragraph" w:styleId="51">
    <w:name w:val="toc 5"/>
    <w:basedOn w:val="a"/>
    <w:next w:val="a"/>
    <w:autoRedefine/>
    <w:uiPriority w:val="39"/>
    <w:unhideWhenUsed/>
    <w:rsid w:val="00731DB5"/>
    <w:pPr>
      <w:ind w:left="880"/>
    </w:pPr>
    <w:rPr>
      <w:rFonts w:ascii="Calibri" w:hAnsi="Calibri"/>
      <w:sz w:val="20"/>
      <w:szCs w:val="20"/>
    </w:rPr>
  </w:style>
  <w:style w:type="paragraph" w:styleId="61">
    <w:name w:val="toc 6"/>
    <w:basedOn w:val="a"/>
    <w:next w:val="a"/>
    <w:autoRedefine/>
    <w:uiPriority w:val="39"/>
    <w:unhideWhenUsed/>
    <w:rsid w:val="00731DB5"/>
    <w:pPr>
      <w:ind w:left="1100"/>
    </w:pPr>
    <w:rPr>
      <w:rFonts w:ascii="Calibri" w:hAnsi="Calibri"/>
      <w:sz w:val="20"/>
      <w:szCs w:val="20"/>
    </w:rPr>
  </w:style>
  <w:style w:type="paragraph" w:styleId="71">
    <w:name w:val="toc 7"/>
    <w:basedOn w:val="a"/>
    <w:next w:val="a"/>
    <w:autoRedefine/>
    <w:uiPriority w:val="39"/>
    <w:unhideWhenUsed/>
    <w:rsid w:val="00731DB5"/>
    <w:pPr>
      <w:ind w:left="1320"/>
    </w:pPr>
    <w:rPr>
      <w:rFonts w:ascii="Calibri" w:hAnsi="Calibri"/>
      <w:sz w:val="20"/>
      <w:szCs w:val="20"/>
    </w:rPr>
  </w:style>
  <w:style w:type="paragraph" w:styleId="81">
    <w:name w:val="toc 8"/>
    <w:basedOn w:val="a"/>
    <w:next w:val="a"/>
    <w:autoRedefine/>
    <w:uiPriority w:val="39"/>
    <w:unhideWhenUsed/>
    <w:rsid w:val="00731DB5"/>
    <w:pPr>
      <w:ind w:left="1540"/>
    </w:pPr>
    <w:rPr>
      <w:rFonts w:ascii="Calibri" w:hAnsi="Calibri"/>
      <w:sz w:val="20"/>
      <w:szCs w:val="20"/>
    </w:rPr>
  </w:style>
  <w:style w:type="paragraph" w:styleId="91">
    <w:name w:val="toc 9"/>
    <w:basedOn w:val="a"/>
    <w:next w:val="a"/>
    <w:autoRedefine/>
    <w:uiPriority w:val="39"/>
    <w:unhideWhenUsed/>
    <w:rsid w:val="00731DB5"/>
    <w:pPr>
      <w:ind w:left="1760"/>
    </w:pPr>
    <w:rPr>
      <w:rFonts w:ascii="Calibri" w:hAnsi="Calibri"/>
      <w:sz w:val="20"/>
      <w:szCs w:val="20"/>
    </w:rPr>
  </w:style>
  <w:style w:type="paragraph" w:styleId="ae">
    <w:name w:val="header"/>
    <w:basedOn w:val="a"/>
    <w:link w:val="af"/>
    <w:uiPriority w:val="99"/>
    <w:unhideWhenUsed/>
    <w:rsid w:val="00731DB5"/>
    <w:pPr>
      <w:tabs>
        <w:tab w:val="center" w:pos="4677"/>
        <w:tab w:val="right" w:pos="9355"/>
      </w:tabs>
    </w:pPr>
    <w:rPr>
      <w:rFonts w:cs="Times New Roman"/>
      <w:lang w:val="x-none" w:eastAsia="x-none"/>
    </w:rPr>
  </w:style>
  <w:style w:type="character" w:customStyle="1" w:styleId="af">
    <w:name w:val="Верхний колонтитул Знак"/>
    <w:basedOn w:val="a0"/>
    <w:link w:val="ae"/>
    <w:uiPriority w:val="99"/>
    <w:rsid w:val="00731DB5"/>
    <w:rPr>
      <w:rFonts w:ascii="Arial" w:eastAsia="Arial" w:hAnsi="Arial" w:cs="Times New Roman"/>
      <w:color w:val="000000"/>
      <w:lang w:val="x-none" w:eastAsia="x-none"/>
    </w:rPr>
  </w:style>
  <w:style w:type="paragraph" w:styleId="af0">
    <w:name w:val="footer"/>
    <w:basedOn w:val="a"/>
    <w:link w:val="af1"/>
    <w:uiPriority w:val="99"/>
    <w:unhideWhenUsed/>
    <w:rsid w:val="00731DB5"/>
    <w:pPr>
      <w:tabs>
        <w:tab w:val="center" w:pos="4677"/>
        <w:tab w:val="right" w:pos="9355"/>
      </w:tabs>
    </w:pPr>
    <w:rPr>
      <w:rFonts w:cs="Times New Roman"/>
      <w:lang w:val="x-none" w:eastAsia="x-none"/>
    </w:rPr>
  </w:style>
  <w:style w:type="character" w:customStyle="1" w:styleId="af1">
    <w:name w:val="Нижний колонтитул Знак"/>
    <w:basedOn w:val="a0"/>
    <w:link w:val="af0"/>
    <w:uiPriority w:val="99"/>
    <w:rsid w:val="00731DB5"/>
    <w:rPr>
      <w:rFonts w:ascii="Arial" w:eastAsia="Arial" w:hAnsi="Arial" w:cs="Times New Roman"/>
      <w:color w:val="000000"/>
      <w:lang w:val="x-none" w:eastAsia="x-none"/>
    </w:rPr>
  </w:style>
  <w:style w:type="paragraph" w:styleId="af2">
    <w:name w:val="Normal (Web)"/>
    <w:basedOn w:val="a"/>
    <w:uiPriority w:val="99"/>
    <w:semiHidden/>
    <w:unhideWhenUsed/>
    <w:rsid w:val="00731DB5"/>
    <w:rPr>
      <w:rFonts w:ascii="Times New Roman" w:hAnsi="Times New Roman" w:cs="Times New Roman"/>
      <w:sz w:val="24"/>
      <w:szCs w:val="24"/>
    </w:rPr>
  </w:style>
  <w:style w:type="paragraph" w:styleId="af3">
    <w:name w:val="List Paragraph"/>
    <w:basedOn w:val="a"/>
    <w:uiPriority w:val="34"/>
    <w:qFormat/>
    <w:rsid w:val="00731DB5"/>
    <w:pPr>
      <w:ind w:left="720"/>
      <w:contextualSpacing/>
    </w:pPr>
  </w:style>
  <w:style w:type="character" w:styleId="af4">
    <w:name w:val="Emphasis"/>
    <w:uiPriority w:val="20"/>
    <w:qFormat/>
    <w:rsid w:val="00731DB5"/>
    <w:rPr>
      <w:i/>
      <w:iCs/>
    </w:rPr>
  </w:style>
  <w:style w:type="character" w:customStyle="1" w:styleId="apple-converted-space">
    <w:name w:val="apple-converted-space"/>
    <w:basedOn w:val="a0"/>
    <w:rsid w:val="00731DB5"/>
  </w:style>
  <w:style w:type="character" w:customStyle="1" w:styleId="blk">
    <w:name w:val="blk"/>
    <w:basedOn w:val="a0"/>
    <w:rsid w:val="00731DB5"/>
  </w:style>
  <w:style w:type="paragraph" w:styleId="af5">
    <w:name w:val="Body Text"/>
    <w:basedOn w:val="a"/>
    <w:link w:val="af6"/>
    <w:semiHidden/>
    <w:unhideWhenUsed/>
    <w:rsid w:val="00731DB5"/>
    <w:pPr>
      <w:widowControl w:val="0"/>
      <w:suppressAutoHyphens/>
      <w:spacing w:after="120" w:line="240" w:lineRule="auto"/>
    </w:pPr>
    <w:rPr>
      <w:rFonts w:ascii="Times New Roman" w:eastAsia="Lucida Sans Unicode" w:hAnsi="Times New Roman" w:cs="Times New Roman"/>
      <w:color w:val="auto"/>
      <w:kern w:val="2"/>
      <w:sz w:val="24"/>
      <w:szCs w:val="24"/>
      <w:lang w:val="x-none" w:eastAsia="x-none"/>
    </w:rPr>
  </w:style>
  <w:style w:type="character" w:customStyle="1" w:styleId="af6">
    <w:name w:val="Основной текст Знак"/>
    <w:basedOn w:val="a0"/>
    <w:link w:val="af5"/>
    <w:semiHidden/>
    <w:rsid w:val="00731DB5"/>
    <w:rPr>
      <w:rFonts w:ascii="Times New Roman" w:eastAsia="Lucida Sans Unicode" w:hAnsi="Times New Roman" w:cs="Times New Roman"/>
      <w:kern w:val="2"/>
      <w:sz w:val="24"/>
      <w:szCs w:val="24"/>
      <w:lang w:val="x-none" w:eastAsia="x-none"/>
    </w:rPr>
  </w:style>
  <w:style w:type="character" w:customStyle="1" w:styleId="af7">
    <w:name w:val="Не вступил в силу"/>
    <w:uiPriority w:val="99"/>
    <w:rsid w:val="00731DB5"/>
    <w:rPr>
      <w:b w:val="0"/>
      <w:bCs w:val="0"/>
      <w:color w:val="000000"/>
      <w:bdr w:val="none" w:sz="0" w:space="0" w:color="auto" w:frame="1"/>
    </w:rPr>
  </w:style>
  <w:style w:type="paragraph" w:styleId="HTML">
    <w:name w:val="HTML Preformatted"/>
    <w:basedOn w:val="a"/>
    <w:link w:val="HTML0"/>
    <w:semiHidden/>
    <w:unhideWhenUsed/>
    <w:rsid w:val="00731D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Times New Roman"/>
      <w:color w:val="333333"/>
      <w:sz w:val="20"/>
      <w:szCs w:val="20"/>
      <w:lang w:val="x-none" w:eastAsia="x-none"/>
    </w:rPr>
  </w:style>
  <w:style w:type="character" w:customStyle="1" w:styleId="HTML0">
    <w:name w:val="Стандартный HTML Знак"/>
    <w:basedOn w:val="a0"/>
    <w:link w:val="HTML"/>
    <w:semiHidden/>
    <w:rsid w:val="00731DB5"/>
    <w:rPr>
      <w:rFonts w:ascii="Courier New" w:eastAsia="Times New Roman" w:hAnsi="Courier New" w:cs="Times New Roman"/>
      <w:color w:val="333333"/>
      <w:sz w:val="20"/>
      <w:szCs w:val="20"/>
      <w:lang w:val="x-none" w:eastAsia="x-none"/>
    </w:rPr>
  </w:style>
  <w:style w:type="paragraph" w:styleId="af8">
    <w:name w:val="annotation subject"/>
    <w:basedOn w:val="a7"/>
    <w:next w:val="a7"/>
    <w:link w:val="af9"/>
    <w:uiPriority w:val="99"/>
    <w:semiHidden/>
    <w:unhideWhenUsed/>
    <w:rsid w:val="00731DB5"/>
    <w:pPr>
      <w:spacing w:line="276" w:lineRule="auto"/>
    </w:pPr>
    <w:rPr>
      <w:b/>
      <w:bCs/>
      <w:color w:val="000000"/>
      <w:lang w:eastAsia="zh-CN"/>
    </w:rPr>
  </w:style>
  <w:style w:type="character" w:customStyle="1" w:styleId="af9">
    <w:name w:val="Тема примечания Знак"/>
    <w:basedOn w:val="a8"/>
    <w:link w:val="af8"/>
    <w:uiPriority w:val="99"/>
    <w:semiHidden/>
    <w:rsid w:val="00731DB5"/>
    <w:rPr>
      <w:rFonts w:ascii="Arial" w:eastAsia="Arial" w:hAnsi="Arial" w:cs="Times New Roman"/>
      <w:b/>
      <w:bCs/>
      <w:color w:val="000000"/>
      <w:sz w:val="24"/>
      <w:szCs w:val="24"/>
      <w:lang w:val="x-none" w:eastAsia="zh-CN"/>
    </w:rPr>
  </w:style>
  <w:style w:type="character" w:styleId="afa">
    <w:name w:val="Hyperlink"/>
    <w:unhideWhenUsed/>
    <w:rsid w:val="00731DB5"/>
    <w:rPr>
      <w:color w:val="0000FF"/>
      <w:u w:val="single"/>
    </w:rPr>
  </w:style>
  <w:style w:type="paragraph" w:styleId="afb">
    <w:name w:val="footnote text"/>
    <w:basedOn w:val="a"/>
    <w:link w:val="afc"/>
    <w:semiHidden/>
    <w:rsid w:val="00731DB5"/>
    <w:pPr>
      <w:spacing w:line="300" w:lineRule="exact"/>
      <w:ind w:firstLine="720"/>
      <w:jc w:val="both"/>
    </w:pPr>
    <w:rPr>
      <w:rFonts w:ascii="Times New Roman" w:eastAsia="Times New Roman" w:hAnsi="Times New Roman" w:cs="Times New Roman"/>
      <w:color w:val="auto"/>
      <w:sz w:val="20"/>
      <w:szCs w:val="20"/>
      <w:lang w:eastAsia="ru-RU"/>
    </w:rPr>
  </w:style>
  <w:style w:type="character" w:customStyle="1" w:styleId="afc">
    <w:name w:val="Текст сноски Знак"/>
    <w:basedOn w:val="a0"/>
    <w:link w:val="afb"/>
    <w:semiHidden/>
    <w:rsid w:val="00731DB5"/>
    <w:rPr>
      <w:rFonts w:ascii="Times New Roman" w:eastAsia="Times New Roman" w:hAnsi="Times New Roman" w:cs="Times New Roman"/>
      <w:sz w:val="20"/>
      <w:szCs w:val="20"/>
      <w:lang w:eastAsia="ru-RU"/>
    </w:rPr>
  </w:style>
  <w:style w:type="character" w:styleId="afd">
    <w:name w:val="footnote reference"/>
    <w:semiHidden/>
    <w:rsid w:val="00731DB5"/>
    <w:rPr>
      <w:vertAlign w:val="superscript"/>
    </w:rPr>
  </w:style>
  <w:style w:type="character" w:customStyle="1" w:styleId="afe">
    <w:name w:val="Гипертекстовая ссылка"/>
    <w:uiPriority w:val="99"/>
    <w:rsid w:val="00731DB5"/>
    <w:rPr>
      <w:color w:val="106BBE"/>
    </w:rPr>
  </w:style>
  <w:style w:type="character" w:customStyle="1" w:styleId="aff">
    <w:name w:val="Сравнение редакций. Добавленный фрагмент"/>
    <w:uiPriority w:val="99"/>
    <w:rsid w:val="00731DB5"/>
    <w:rPr>
      <w:color w:val="000000"/>
      <w:shd w:val="clear" w:color="auto" w:fill="C1D7FF"/>
    </w:rPr>
  </w:style>
  <w:style w:type="character" w:customStyle="1" w:styleId="ConsPlusNormal">
    <w:name w:val="ConsPlusNormal Знак"/>
    <w:link w:val="ConsPlusNormal0"/>
    <w:rsid w:val="00731DB5"/>
  </w:style>
  <w:style w:type="paragraph" w:customStyle="1" w:styleId="ConsPlusNormal0">
    <w:name w:val="ConsPlusNormal"/>
    <w:link w:val="ConsPlusNormal"/>
    <w:rsid w:val="00731DB5"/>
    <w:pPr>
      <w:widowControl w:val="0"/>
      <w:autoSpaceDE w:val="0"/>
      <w:autoSpaceDN w:val="0"/>
      <w:adjustRightInd w:val="0"/>
      <w:spacing w:after="0" w:line="240" w:lineRule="auto"/>
      <w:ind w:firstLine="720"/>
    </w:pPr>
  </w:style>
  <w:style w:type="paragraph" w:customStyle="1" w:styleId="aff0">
    <w:name w:val="Прижатый влево"/>
    <w:basedOn w:val="a"/>
    <w:next w:val="a"/>
    <w:uiPriority w:val="99"/>
    <w:rsid w:val="00731DB5"/>
    <w:pPr>
      <w:autoSpaceDE w:val="0"/>
      <w:autoSpaceDN w:val="0"/>
      <w:adjustRightInd w:val="0"/>
      <w:spacing w:line="240" w:lineRule="auto"/>
    </w:pPr>
    <w:rPr>
      <w:rFonts w:eastAsia="Calibri"/>
      <w:color w:val="auto"/>
      <w:sz w:val="24"/>
      <w:szCs w:val="24"/>
      <w:lang w:eastAsia="ru-RU"/>
    </w:rPr>
  </w:style>
  <w:style w:type="paragraph" w:styleId="aff1">
    <w:name w:val="No Spacing"/>
    <w:uiPriority w:val="1"/>
    <w:qFormat/>
    <w:rsid w:val="00731DB5"/>
    <w:pPr>
      <w:spacing w:after="0" w:line="240" w:lineRule="auto"/>
    </w:pPr>
    <w:rPr>
      <w:rFonts w:ascii="Calibri" w:eastAsia="Calibri" w:hAnsi="Calibri" w:cs="Times New Roman"/>
    </w:rPr>
  </w:style>
  <w:style w:type="character" w:styleId="aff2">
    <w:name w:val="Strong"/>
    <w:uiPriority w:val="22"/>
    <w:qFormat/>
    <w:rsid w:val="00731DB5"/>
    <w:rPr>
      <w:b/>
      <w:bCs/>
    </w:rPr>
  </w:style>
  <w:style w:type="paragraph" w:styleId="22">
    <w:name w:val="Quote"/>
    <w:basedOn w:val="a"/>
    <w:next w:val="a"/>
    <w:link w:val="23"/>
    <w:uiPriority w:val="29"/>
    <w:qFormat/>
    <w:rsid w:val="00731DB5"/>
    <w:pPr>
      <w:widowControl w:val="0"/>
      <w:suppressAutoHyphens/>
      <w:autoSpaceDE w:val="0"/>
      <w:spacing w:line="240" w:lineRule="auto"/>
    </w:pPr>
    <w:rPr>
      <w:rFonts w:ascii="Calibri" w:eastAsia="Calibri" w:hAnsi="Calibri" w:cs="Times New Roman"/>
      <w:i/>
      <w:iCs/>
      <w:sz w:val="20"/>
      <w:szCs w:val="20"/>
      <w:lang w:val="x-none" w:eastAsia="x-none"/>
    </w:rPr>
  </w:style>
  <w:style w:type="character" w:customStyle="1" w:styleId="23">
    <w:name w:val="Цитата 2 Знак"/>
    <w:basedOn w:val="a0"/>
    <w:link w:val="22"/>
    <w:uiPriority w:val="29"/>
    <w:rsid w:val="00731DB5"/>
    <w:rPr>
      <w:rFonts w:ascii="Calibri" w:eastAsia="Calibri" w:hAnsi="Calibri" w:cs="Times New Roman"/>
      <w:i/>
      <w:iCs/>
      <w:color w:val="000000"/>
      <w:sz w:val="20"/>
      <w:szCs w:val="20"/>
      <w:lang w:val="x-none" w:eastAsia="x-none"/>
    </w:rPr>
  </w:style>
  <w:style w:type="paragraph" w:styleId="aff3">
    <w:name w:val="Intense Quote"/>
    <w:basedOn w:val="a"/>
    <w:next w:val="a"/>
    <w:link w:val="aff4"/>
    <w:uiPriority w:val="30"/>
    <w:qFormat/>
    <w:rsid w:val="00731DB5"/>
    <w:pPr>
      <w:widowControl w:val="0"/>
      <w:pBdr>
        <w:bottom w:val="single" w:sz="4" w:space="4" w:color="4F81BD"/>
      </w:pBdr>
      <w:suppressAutoHyphens/>
      <w:autoSpaceDE w:val="0"/>
      <w:spacing w:before="200" w:after="280" w:line="240" w:lineRule="auto"/>
      <w:ind w:left="936" w:right="936"/>
    </w:pPr>
    <w:rPr>
      <w:rFonts w:ascii="Calibri" w:eastAsia="Calibri" w:hAnsi="Calibri" w:cs="Times New Roman"/>
      <w:b/>
      <w:bCs/>
      <w:i/>
      <w:iCs/>
      <w:color w:val="4F81BD"/>
      <w:sz w:val="20"/>
      <w:szCs w:val="20"/>
      <w:lang w:val="x-none" w:eastAsia="x-none"/>
    </w:rPr>
  </w:style>
  <w:style w:type="character" w:customStyle="1" w:styleId="aff4">
    <w:name w:val="Выделенная цитата Знак"/>
    <w:basedOn w:val="a0"/>
    <w:link w:val="aff3"/>
    <w:uiPriority w:val="30"/>
    <w:rsid w:val="00731DB5"/>
    <w:rPr>
      <w:rFonts w:ascii="Calibri" w:eastAsia="Calibri" w:hAnsi="Calibri" w:cs="Times New Roman"/>
      <w:b/>
      <w:bCs/>
      <w:i/>
      <w:iCs/>
      <w:color w:val="4F81BD"/>
      <w:sz w:val="20"/>
      <w:szCs w:val="20"/>
      <w:lang w:val="x-none" w:eastAsia="x-none"/>
    </w:rPr>
  </w:style>
  <w:style w:type="character" w:styleId="aff5">
    <w:name w:val="Subtle Emphasis"/>
    <w:uiPriority w:val="19"/>
    <w:qFormat/>
    <w:rsid w:val="00731DB5"/>
    <w:rPr>
      <w:i/>
      <w:iCs/>
      <w:color w:val="808080"/>
    </w:rPr>
  </w:style>
  <w:style w:type="character" w:styleId="aff6">
    <w:name w:val="Intense Emphasis"/>
    <w:uiPriority w:val="21"/>
    <w:qFormat/>
    <w:rsid w:val="00731DB5"/>
    <w:rPr>
      <w:b/>
      <w:bCs/>
      <w:i/>
      <w:iCs/>
      <w:color w:val="4F81BD"/>
    </w:rPr>
  </w:style>
  <w:style w:type="character" w:styleId="aff7">
    <w:name w:val="Subtle Reference"/>
    <w:uiPriority w:val="31"/>
    <w:qFormat/>
    <w:rsid w:val="00731DB5"/>
    <w:rPr>
      <w:smallCaps/>
      <w:color w:val="C0504D"/>
      <w:u w:val="single"/>
    </w:rPr>
  </w:style>
  <w:style w:type="character" w:styleId="aff8">
    <w:name w:val="Intense Reference"/>
    <w:uiPriority w:val="32"/>
    <w:qFormat/>
    <w:rsid w:val="00731DB5"/>
    <w:rPr>
      <w:b/>
      <w:bCs/>
      <w:smallCaps/>
      <w:color w:val="C0504D"/>
      <w:spacing w:val="5"/>
      <w:u w:val="single"/>
    </w:rPr>
  </w:style>
  <w:style w:type="character" w:styleId="aff9">
    <w:name w:val="Book Title"/>
    <w:uiPriority w:val="33"/>
    <w:qFormat/>
    <w:rsid w:val="00731DB5"/>
    <w:rPr>
      <w:b/>
      <w:bCs/>
      <w:smallCaps/>
      <w:spacing w:val="5"/>
    </w:rPr>
  </w:style>
  <w:style w:type="paragraph" w:styleId="affa">
    <w:name w:val="TOC Heading"/>
    <w:basedOn w:val="1"/>
    <w:next w:val="a"/>
    <w:uiPriority w:val="39"/>
    <w:semiHidden/>
    <w:unhideWhenUsed/>
    <w:qFormat/>
    <w:rsid w:val="00731DB5"/>
    <w:pPr>
      <w:widowControl w:val="0"/>
      <w:suppressAutoHyphens/>
      <w:autoSpaceDE w:val="0"/>
      <w:spacing w:before="480" w:after="0" w:line="240" w:lineRule="auto"/>
      <w:contextualSpacing w:val="0"/>
      <w:outlineLvl w:val="9"/>
    </w:pPr>
    <w:rPr>
      <w:rFonts w:ascii="Cambria" w:eastAsia="Times New Roman" w:hAnsi="Cambria" w:cs="Times New Roman"/>
      <w:b/>
      <w:bCs/>
      <w:color w:val="365F91"/>
      <w:sz w:val="28"/>
      <w:szCs w:val="28"/>
      <w:lang w:val="x-none" w:eastAsia="x-none"/>
    </w:rPr>
  </w:style>
  <w:style w:type="paragraph" w:customStyle="1" w:styleId="ConsPlusNonformat">
    <w:name w:val="ConsPlusNonformat"/>
    <w:basedOn w:val="a"/>
    <w:next w:val="ConsPlusNormal0"/>
    <w:uiPriority w:val="99"/>
    <w:rsid w:val="00731DB5"/>
    <w:pPr>
      <w:widowControl w:val="0"/>
      <w:suppressAutoHyphens/>
      <w:autoSpaceDE w:val="0"/>
      <w:spacing w:line="240" w:lineRule="auto"/>
    </w:pPr>
    <w:rPr>
      <w:rFonts w:ascii="Courier New" w:eastAsia="Courier New" w:hAnsi="Courier New" w:cs="Courier New"/>
      <w:color w:val="auto"/>
      <w:kern w:val="1"/>
      <w:sz w:val="20"/>
      <w:szCs w:val="20"/>
    </w:rPr>
  </w:style>
  <w:style w:type="paragraph" w:customStyle="1" w:styleId="Standard">
    <w:name w:val="Standard"/>
    <w:rsid w:val="00731DB5"/>
    <w:pPr>
      <w:widowControl w:val="0"/>
      <w:suppressAutoHyphens/>
      <w:autoSpaceDN w:val="0"/>
      <w:spacing w:after="0" w:line="240" w:lineRule="auto"/>
    </w:pPr>
    <w:rPr>
      <w:rFonts w:ascii="Arial" w:eastAsia="SimSun" w:hAnsi="Arial" w:cs="Mangal"/>
      <w:kern w:val="3"/>
      <w:sz w:val="21"/>
      <w:szCs w:val="24"/>
      <w:lang w:eastAsia="zh-CN" w:bidi="hi-IN"/>
    </w:rPr>
  </w:style>
  <w:style w:type="paragraph" w:customStyle="1" w:styleId="s3">
    <w:name w:val="s_3"/>
    <w:basedOn w:val="a"/>
    <w:rsid w:val="00731DB5"/>
    <w:pPr>
      <w:spacing w:before="100" w:beforeAutospacing="1" w:after="100" w:afterAutospacing="1" w:line="240" w:lineRule="auto"/>
    </w:pPr>
    <w:rPr>
      <w:rFonts w:ascii="Times New Roman" w:eastAsia="Times New Roman" w:hAnsi="Times New Roman" w:cs="Times New Roman"/>
      <w:color w:val="auto"/>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1DB5"/>
    <w:pPr>
      <w:spacing w:after="0"/>
    </w:pPr>
    <w:rPr>
      <w:rFonts w:ascii="Arial" w:eastAsia="Arial" w:hAnsi="Arial" w:cs="Arial"/>
      <w:color w:val="000000"/>
      <w:lang w:eastAsia="zh-CN"/>
    </w:rPr>
  </w:style>
  <w:style w:type="paragraph" w:styleId="1">
    <w:name w:val="heading 1"/>
    <w:basedOn w:val="a"/>
    <w:next w:val="a"/>
    <w:link w:val="10"/>
    <w:uiPriority w:val="9"/>
    <w:qFormat/>
    <w:rsid w:val="00731DB5"/>
    <w:pPr>
      <w:keepNext/>
      <w:keepLines/>
      <w:spacing w:before="400" w:after="120"/>
      <w:contextualSpacing/>
      <w:outlineLvl w:val="0"/>
    </w:pPr>
    <w:rPr>
      <w:sz w:val="40"/>
      <w:szCs w:val="40"/>
    </w:rPr>
  </w:style>
  <w:style w:type="paragraph" w:styleId="2">
    <w:name w:val="heading 2"/>
    <w:basedOn w:val="a"/>
    <w:next w:val="a"/>
    <w:link w:val="20"/>
    <w:uiPriority w:val="9"/>
    <w:qFormat/>
    <w:rsid w:val="00731DB5"/>
    <w:pPr>
      <w:keepNext/>
      <w:keepLines/>
      <w:spacing w:before="360" w:after="120"/>
      <w:contextualSpacing/>
      <w:outlineLvl w:val="1"/>
    </w:pPr>
    <w:rPr>
      <w:sz w:val="32"/>
      <w:szCs w:val="32"/>
    </w:rPr>
  </w:style>
  <w:style w:type="paragraph" w:styleId="3">
    <w:name w:val="heading 3"/>
    <w:basedOn w:val="a"/>
    <w:next w:val="a"/>
    <w:link w:val="30"/>
    <w:uiPriority w:val="9"/>
    <w:qFormat/>
    <w:rsid w:val="00731DB5"/>
    <w:pPr>
      <w:keepNext/>
      <w:keepLines/>
      <w:spacing w:before="320" w:after="80"/>
      <w:contextualSpacing/>
      <w:outlineLvl w:val="2"/>
    </w:pPr>
    <w:rPr>
      <w:color w:val="434343"/>
      <w:sz w:val="28"/>
      <w:szCs w:val="28"/>
    </w:rPr>
  </w:style>
  <w:style w:type="paragraph" w:styleId="4">
    <w:name w:val="heading 4"/>
    <w:basedOn w:val="a"/>
    <w:next w:val="a"/>
    <w:link w:val="40"/>
    <w:uiPriority w:val="9"/>
    <w:qFormat/>
    <w:rsid w:val="00731DB5"/>
    <w:pPr>
      <w:keepNext/>
      <w:keepLines/>
      <w:spacing w:before="280" w:after="80"/>
      <w:contextualSpacing/>
      <w:outlineLvl w:val="3"/>
    </w:pPr>
    <w:rPr>
      <w:color w:val="666666"/>
      <w:sz w:val="24"/>
      <w:szCs w:val="24"/>
    </w:rPr>
  </w:style>
  <w:style w:type="paragraph" w:styleId="5">
    <w:name w:val="heading 5"/>
    <w:basedOn w:val="a"/>
    <w:next w:val="a"/>
    <w:link w:val="50"/>
    <w:uiPriority w:val="9"/>
    <w:qFormat/>
    <w:rsid w:val="00731DB5"/>
    <w:pPr>
      <w:keepNext/>
      <w:keepLines/>
      <w:spacing w:before="240" w:after="80"/>
      <w:contextualSpacing/>
      <w:outlineLvl w:val="4"/>
    </w:pPr>
    <w:rPr>
      <w:color w:val="666666"/>
    </w:rPr>
  </w:style>
  <w:style w:type="paragraph" w:styleId="6">
    <w:name w:val="heading 6"/>
    <w:basedOn w:val="a"/>
    <w:next w:val="a"/>
    <w:link w:val="60"/>
    <w:uiPriority w:val="9"/>
    <w:qFormat/>
    <w:rsid w:val="00731DB5"/>
    <w:pPr>
      <w:keepNext/>
      <w:keepLines/>
      <w:spacing w:before="240" w:after="80"/>
      <w:contextualSpacing/>
      <w:outlineLvl w:val="5"/>
    </w:pPr>
    <w:rPr>
      <w:i/>
      <w:color w:val="666666"/>
    </w:rPr>
  </w:style>
  <w:style w:type="paragraph" w:styleId="7">
    <w:name w:val="heading 7"/>
    <w:basedOn w:val="a"/>
    <w:next w:val="a"/>
    <w:link w:val="70"/>
    <w:uiPriority w:val="9"/>
    <w:qFormat/>
    <w:rsid w:val="00731DB5"/>
    <w:pPr>
      <w:spacing w:before="240" w:after="60"/>
      <w:outlineLvl w:val="6"/>
    </w:pPr>
    <w:rPr>
      <w:rFonts w:ascii="Calibri" w:eastAsia="DengXian" w:hAnsi="Calibri" w:cs="Times New Roman"/>
      <w:sz w:val="24"/>
      <w:szCs w:val="24"/>
      <w:lang w:val="x-none" w:eastAsia="x-none"/>
    </w:rPr>
  </w:style>
  <w:style w:type="paragraph" w:styleId="8">
    <w:name w:val="heading 8"/>
    <w:basedOn w:val="a"/>
    <w:next w:val="a"/>
    <w:link w:val="80"/>
    <w:uiPriority w:val="9"/>
    <w:qFormat/>
    <w:rsid w:val="00731DB5"/>
    <w:pPr>
      <w:spacing w:before="240" w:after="60"/>
      <w:outlineLvl w:val="7"/>
    </w:pPr>
    <w:rPr>
      <w:rFonts w:ascii="Calibri" w:eastAsia="DengXian" w:hAnsi="Calibri" w:cs="Times New Roman"/>
      <w:i/>
      <w:iCs/>
      <w:sz w:val="24"/>
      <w:szCs w:val="24"/>
      <w:lang w:val="x-none" w:eastAsia="x-none"/>
    </w:rPr>
  </w:style>
  <w:style w:type="paragraph" w:styleId="9">
    <w:name w:val="heading 9"/>
    <w:basedOn w:val="a"/>
    <w:next w:val="a"/>
    <w:link w:val="90"/>
    <w:uiPriority w:val="9"/>
    <w:semiHidden/>
    <w:unhideWhenUsed/>
    <w:qFormat/>
    <w:rsid w:val="00731DB5"/>
    <w:pPr>
      <w:keepNext/>
      <w:keepLines/>
      <w:widowControl w:val="0"/>
      <w:suppressAutoHyphens/>
      <w:autoSpaceDE w:val="0"/>
      <w:spacing w:before="200" w:line="240" w:lineRule="auto"/>
      <w:outlineLvl w:val="8"/>
    </w:pPr>
    <w:rPr>
      <w:rFonts w:ascii="Cambria" w:eastAsia="Times New Roman" w:hAnsi="Cambria" w:cs="Times New Roman"/>
      <w:i/>
      <w:iCs/>
      <w:color w:val="404040"/>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31DB5"/>
    <w:rPr>
      <w:rFonts w:ascii="Arial" w:eastAsia="Arial" w:hAnsi="Arial" w:cs="Arial"/>
      <w:color w:val="000000"/>
      <w:sz w:val="40"/>
      <w:szCs w:val="40"/>
      <w:lang w:eastAsia="zh-CN"/>
    </w:rPr>
  </w:style>
  <w:style w:type="character" w:customStyle="1" w:styleId="20">
    <w:name w:val="Заголовок 2 Знак"/>
    <w:basedOn w:val="a0"/>
    <w:link w:val="2"/>
    <w:uiPriority w:val="9"/>
    <w:rsid w:val="00731DB5"/>
    <w:rPr>
      <w:rFonts w:ascii="Arial" w:eastAsia="Arial" w:hAnsi="Arial" w:cs="Arial"/>
      <w:color w:val="000000"/>
      <w:sz w:val="32"/>
      <w:szCs w:val="32"/>
      <w:lang w:eastAsia="zh-CN"/>
    </w:rPr>
  </w:style>
  <w:style w:type="character" w:customStyle="1" w:styleId="30">
    <w:name w:val="Заголовок 3 Знак"/>
    <w:basedOn w:val="a0"/>
    <w:link w:val="3"/>
    <w:uiPriority w:val="9"/>
    <w:rsid w:val="00731DB5"/>
    <w:rPr>
      <w:rFonts w:ascii="Arial" w:eastAsia="Arial" w:hAnsi="Arial" w:cs="Arial"/>
      <w:color w:val="434343"/>
      <w:sz w:val="28"/>
      <w:szCs w:val="28"/>
      <w:lang w:eastAsia="zh-CN"/>
    </w:rPr>
  </w:style>
  <w:style w:type="character" w:customStyle="1" w:styleId="40">
    <w:name w:val="Заголовок 4 Знак"/>
    <w:basedOn w:val="a0"/>
    <w:link w:val="4"/>
    <w:uiPriority w:val="9"/>
    <w:rsid w:val="00731DB5"/>
    <w:rPr>
      <w:rFonts w:ascii="Arial" w:eastAsia="Arial" w:hAnsi="Arial" w:cs="Arial"/>
      <w:color w:val="666666"/>
      <w:sz w:val="24"/>
      <w:szCs w:val="24"/>
      <w:lang w:eastAsia="zh-CN"/>
    </w:rPr>
  </w:style>
  <w:style w:type="character" w:customStyle="1" w:styleId="50">
    <w:name w:val="Заголовок 5 Знак"/>
    <w:basedOn w:val="a0"/>
    <w:link w:val="5"/>
    <w:uiPriority w:val="9"/>
    <w:rsid w:val="00731DB5"/>
    <w:rPr>
      <w:rFonts w:ascii="Arial" w:eastAsia="Arial" w:hAnsi="Arial" w:cs="Arial"/>
      <w:color w:val="666666"/>
      <w:lang w:eastAsia="zh-CN"/>
    </w:rPr>
  </w:style>
  <w:style w:type="character" w:customStyle="1" w:styleId="60">
    <w:name w:val="Заголовок 6 Знак"/>
    <w:basedOn w:val="a0"/>
    <w:link w:val="6"/>
    <w:uiPriority w:val="9"/>
    <w:rsid w:val="00731DB5"/>
    <w:rPr>
      <w:rFonts w:ascii="Arial" w:eastAsia="Arial" w:hAnsi="Arial" w:cs="Arial"/>
      <w:i/>
      <w:color w:val="666666"/>
      <w:lang w:eastAsia="zh-CN"/>
    </w:rPr>
  </w:style>
  <w:style w:type="character" w:customStyle="1" w:styleId="70">
    <w:name w:val="Заголовок 7 Знак"/>
    <w:basedOn w:val="a0"/>
    <w:link w:val="7"/>
    <w:uiPriority w:val="9"/>
    <w:rsid w:val="00731DB5"/>
    <w:rPr>
      <w:rFonts w:ascii="Calibri" w:eastAsia="DengXian" w:hAnsi="Calibri" w:cs="Times New Roman"/>
      <w:color w:val="000000"/>
      <w:sz w:val="24"/>
      <w:szCs w:val="24"/>
      <w:lang w:val="x-none" w:eastAsia="x-none"/>
    </w:rPr>
  </w:style>
  <w:style w:type="character" w:customStyle="1" w:styleId="80">
    <w:name w:val="Заголовок 8 Знак"/>
    <w:basedOn w:val="a0"/>
    <w:link w:val="8"/>
    <w:uiPriority w:val="9"/>
    <w:rsid w:val="00731DB5"/>
    <w:rPr>
      <w:rFonts w:ascii="Calibri" w:eastAsia="DengXian" w:hAnsi="Calibri" w:cs="Times New Roman"/>
      <w:i/>
      <w:iCs/>
      <w:color w:val="000000"/>
      <w:sz w:val="24"/>
      <w:szCs w:val="24"/>
      <w:lang w:val="x-none" w:eastAsia="x-none"/>
    </w:rPr>
  </w:style>
  <w:style w:type="character" w:customStyle="1" w:styleId="90">
    <w:name w:val="Заголовок 9 Знак"/>
    <w:basedOn w:val="a0"/>
    <w:link w:val="9"/>
    <w:uiPriority w:val="9"/>
    <w:semiHidden/>
    <w:rsid w:val="00731DB5"/>
    <w:rPr>
      <w:rFonts w:ascii="Cambria" w:eastAsia="Times New Roman" w:hAnsi="Cambria" w:cs="Times New Roman"/>
      <w:i/>
      <w:iCs/>
      <w:color w:val="404040"/>
      <w:sz w:val="20"/>
      <w:szCs w:val="20"/>
      <w:lang w:val="x-none" w:eastAsia="x-none"/>
    </w:rPr>
  </w:style>
  <w:style w:type="table" w:customStyle="1" w:styleId="TableNormal">
    <w:name w:val="Table Normal"/>
    <w:rsid w:val="00731DB5"/>
    <w:pPr>
      <w:spacing w:after="0"/>
    </w:pPr>
    <w:rPr>
      <w:rFonts w:ascii="Arial" w:eastAsia="Arial" w:hAnsi="Arial" w:cs="Arial"/>
      <w:color w:val="000000"/>
      <w:lang w:eastAsia="zh-CN"/>
    </w:rPr>
    <w:tblPr>
      <w:tblCellMar>
        <w:top w:w="0" w:type="dxa"/>
        <w:left w:w="0" w:type="dxa"/>
        <w:bottom w:w="0" w:type="dxa"/>
        <w:right w:w="0" w:type="dxa"/>
      </w:tblCellMar>
    </w:tblPr>
  </w:style>
  <w:style w:type="paragraph" w:styleId="a3">
    <w:name w:val="Title"/>
    <w:basedOn w:val="a"/>
    <w:next w:val="a"/>
    <w:link w:val="a4"/>
    <w:uiPriority w:val="10"/>
    <w:qFormat/>
    <w:rsid w:val="00731DB5"/>
    <w:pPr>
      <w:keepNext/>
      <w:keepLines/>
      <w:spacing w:after="60"/>
      <w:contextualSpacing/>
    </w:pPr>
    <w:rPr>
      <w:sz w:val="52"/>
      <w:szCs w:val="52"/>
    </w:rPr>
  </w:style>
  <w:style w:type="character" w:customStyle="1" w:styleId="a4">
    <w:name w:val="Название Знак"/>
    <w:basedOn w:val="a0"/>
    <w:link w:val="a3"/>
    <w:uiPriority w:val="10"/>
    <w:rsid w:val="00731DB5"/>
    <w:rPr>
      <w:rFonts w:ascii="Arial" w:eastAsia="Arial" w:hAnsi="Arial" w:cs="Arial"/>
      <w:color w:val="000000"/>
      <w:sz w:val="52"/>
      <w:szCs w:val="52"/>
      <w:lang w:eastAsia="zh-CN"/>
    </w:rPr>
  </w:style>
  <w:style w:type="paragraph" w:styleId="a5">
    <w:name w:val="Subtitle"/>
    <w:basedOn w:val="a"/>
    <w:next w:val="a"/>
    <w:link w:val="a6"/>
    <w:uiPriority w:val="11"/>
    <w:qFormat/>
    <w:rsid w:val="00731DB5"/>
    <w:pPr>
      <w:keepNext/>
      <w:keepLines/>
      <w:spacing w:after="320"/>
      <w:contextualSpacing/>
    </w:pPr>
    <w:rPr>
      <w:color w:val="666666"/>
      <w:sz w:val="30"/>
      <w:szCs w:val="30"/>
    </w:rPr>
  </w:style>
  <w:style w:type="character" w:customStyle="1" w:styleId="a6">
    <w:name w:val="Подзаголовок Знак"/>
    <w:basedOn w:val="a0"/>
    <w:link w:val="a5"/>
    <w:uiPriority w:val="11"/>
    <w:rsid w:val="00731DB5"/>
    <w:rPr>
      <w:rFonts w:ascii="Arial" w:eastAsia="Arial" w:hAnsi="Arial" w:cs="Arial"/>
      <w:color w:val="666666"/>
      <w:sz w:val="30"/>
      <w:szCs w:val="30"/>
      <w:lang w:eastAsia="zh-CN"/>
    </w:rPr>
  </w:style>
  <w:style w:type="paragraph" w:styleId="a7">
    <w:name w:val="annotation text"/>
    <w:basedOn w:val="a"/>
    <w:link w:val="a8"/>
    <w:uiPriority w:val="99"/>
    <w:semiHidden/>
    <w:unhideWhenUsed/>
    <w:rsid w:val="00731DB5"/>
    <w:pPr>
      <w:spacing w:line="240" w:lineRule="auto"/>
    </w:pPr>
    <w:rPr>
      <w:rFonts w:cs="Times New Roman"/>
      <w:color w:val="auto"/>
      <w:sz w:val="24"/>
      <w:szCs w:val="24"/>
      <w:lang w:val="x-none" w:eastAsia="x-none"/>
    </w:rPr>
  </w:style>
  <w:style w:type="character" w:customStyle="1" w:styleId="a8">
    <w:name w:val="Текст примечания Знак"/>
    <w:basedOn w:val="a0"/>
    <w:link w:val="a7"/>
    <w:uiPriority w:val="99"/>
    <w:semiHidden/>
    <w:rsid w:val="00731DB5"/>
    <w:rPr>
      <w:rFonts w:ascii="Arial" w:eastAsia="Arial" w:hAnsi="Arial" w:cs="Times New Roman"/>
      <w:sz w:val="24"/>
      <w:szCs w:val="24"/>
      <w:lang w:val="x-none" w:eastAsia="x-none"/>
    </w:rPr>
  </w:style>
  <w:style w:type="character" w:styleId="a9">
    <w:name w:val="annotation reference"/>
    <w:uiPriority w:val="99"/>
    <w:semiHidden/>
    <w:unhideWhenUsed/>
    <w:rsid w:val="00731DB5"/>
    <w:rPr>
      <w:sz w:val="18"/>
      <w:szCs w:val="18"/>
    </w:rPr>
  </w:style>
  <w:style w:type="paragraph" w:styleId="aa">
    <w:name w:val="Balloon Text"/>
    <w:basedOn w:val="a"/>
    <w:link w:val="ab"/>
    <w:uiPriority w:val="99"/>
    <w:semiHidden/>
    <w:unhideWhenUsed/>
    <w:rsid w:val="00731DB5"/>
    <w:pPr>
      <w:spacing w:line="240" w:lineRule="auto"/>
    </w:pPr>
    <w:rPr>
      <w:rFonts w:ascii="Times New Roman" w:hAnsi="Times New Roman" w:cs="Times New Roman"/>
      <w:color w:val="auto"/>
      <w:sz w:val="18"/>
      <w:szCs w:val="18"/>
      <w:lang w:val="x-none" w:eastAsia="x-none"/>
    </w:rPr>
  </w:style>
  <w:style w:type="character" w:customStyle="1" w:styleId="ab">
    <w:name w:val="Текст выноски Знак"/>
    <w:basedOn w:val="a0"/>
    <w:link w:val="aa"/>
    <w:uiPriority w:val="99"/>
    <w:semiHidden/>
    <w:rsid w:val="00731DB5"/>
    <w:rPr>
      <w:rFonts w:ascii="Times New Roman" w:eastAsia="Arial" w:hAnsi="Times New Roman" w:cs="Times New Roman"/>
      <w:sz w:val="18"/>
      <w:szCs w:val="18"/>
      <w:lang w:val="x-none" w:eastAsia="x-none"/>
    </w:rPr>
  </w:style>
  <w:style w:type="paragraph" w:styleId="ac">
    <w:name w:val="Plain Text"/>
    <w:basedOn w:val="a"/>
    <w:link w:val="ad"/>
    <w:rsid w:val="00731DB5"/>
    <w:pPr>
      <w:spacing w:line="240" w:lineRule="auto"/>
    </w:pPr>
    <w:rPr>
      <w:rFonts w:ascii="Courier New" w:eastAsia="Times New Roman" w:hAnsi="Courier New" w:cs="Times New Roman"/>
      <w:color w:val="auto"/>
      <w:sz w:val="20"/>
      <w:szCs w:val="20"/>
      <w:lang w:val="x-none" w:eastAsia="ru-RU"/>
    </w:rPr>
  </w:style>
  <w:style w:type="character" w:customStyle="1" w:styleId="ad">
    <w:name w:val="Текст Знак"/>
    <w:basedOn w:val="a0"/>
    <w:link w:val="ac"/>
    <w:rsid w:val="00731DB5"/>
    <w:rPr>
      <w:rFonts w:ascii="Courier New" w:eastAsia="Times New Roman" w:hAnsi="Courier New" w:cs="Times New Roman"/>
      <w:sz w:val="20"/>
      <w:szCs w:val="20"/>
      <w:lang w:val="x-none" w:eastAsia="ru-RU"/>
    </w:rPr>
  </w:style>
  <w:style w:type="paragraph" w:styleId="11">
    <w:name w:val="toc 1"/>
    <w:basedOn w:val="a"/>
    <w:next w:val="a"/>
    <w:autoRedefine/>
    <w:uiPriority w:val="39"/>
    <w:unhideWhenUsed/>
    <w:rsid w:val="00731DB5"/>
    <w:pPr>
      <w:spacing w:before="120"/>
    </w:pPr>
    <w:rPr>
      <w:rFonts w:ascii="Calibri" w:hAnsi="Calibri"/>
      <w:b/>
      <w:bCs/>
      <w:sz w:val="24"/>
      <w:szCs w:val="24"/>
    </w:rPr>
  </w:style>
  <w:style w:type="paragraph" w:styleId="21">
    <w:name w:val="toc 2"/>
    <w:basedOn w:val="a"/>
    <w:next w:val="a"/>
    <w:autoRedefine/>
    <w:uiPriority w:val="39"/>
    <w:unhideWhenUsed/>
    <w:rsid w:val="00731DB5"/>
    <w:pPr>
      <w:ind w:left="220"/>
    </w:pPr>
    <w:rPr>
      <w:rFonts w:ascii="Calibri" w:hAnsi="Calibri"/>
      <w:b/>
      <w:bCs/>
    </w:rPr>
  </w:style>
  <w:style w:type="paragraph" w:styleId="31">
    <w:name w:val="toc 3"/>
    <w:basedOn w:val="a"/>
    <w:next w:val="a"/>
    <w:autoRedefine/>
    <w:uiPriority w:val="39"/>
    <w:unhideWhenUsed/>
    <w:rsid w:val="00731DB5"/>
    <w:pPr>
      <w:ind w:left="440"/>
    </w:pPr>
    <w:rPr>
      <w:rFonts w:ascii="Calibri" w:hAnsi="Calibri"/>
    </w:rPr>
  </w:style>
  <w:style w:type="paragraph" w:styleId="41">
    <w:name w:val="toc 4"/>
    <w:basedOn w:val="a"/>
    <w:next w:val="a"/>
    <w:autoRedefine/>
    <w:uiPriority w:val="39"/>
    <w:unhideWhenUsed/>
    <w:rsid w:val="00731DB5"/>
    <w:pPr>
      <w:ind w:left="660"/>
    </w:pPr>
    <w:rPr>
      <w:rFonts w:ascii="Calibri" w:hAnsi="Calibri"/>
      <w:sz w:val="20"/>
      <w:szCs w:val="20"/>
    </w:rPr>
  </w:style>
  <w:style w:type="paragraph" w:styleId="51">
    <w:name w:val="toc 5"/>
    <w:basedOn w:val="a"/>
    <w:next w:val="a"/>
    <w:autoRedefine/>
    <w:uiPriority w:val="39"/>
    <w:unhideWhenUsed/>
    <w:rsid w:val="00731DB5"/>
    <w:pPr>
      <w:ind w:left="880"/>
    </w:pPr>
    <w:rPr>
      <w:rFonts w:ascii="Calibri" w:hAnsi="Calibri"/>
      <w:sz w:val="20"/>
      <w:szCs w:val="20"/>
    </w:rPr>
  </w:style>
  <w:style w:type="paragraph" w:styleId="61">
    <w:name w:val="toc 6"/>
    <w:basedOn w:val="a"/>
    <w:next w:val="a"/>
    <w:autoRedefine/>
    <w:uiPriority w:val="39"/>
    <w:unhideWhenUsed/>
    <w:rsid w:val="00731DB5"/>
    <w:pPr>
      <w:ind w:left="1100"/>
    </w:pPr>
    <w:rPr>
      <w:rFonts w:ascii="Calibri" w:hAnsi="Calibri"/>
      <w:sz w:val="20"/>
      <w:szCs w:val="20"/>
    </w:rPr>
  </w:style>
  <w:style w:type="paragraph" w:styleId="71">
    <w:name w:val="toc 7"/>
    <w:basedOn w:val="a"/>
    <w:next w:val="a"/>
    <w:autoRedefine/>
    <w:uiPriority w:val="39"/>
    <w:unhideWhenUsed/>
    <w:rsid w:val="00731DB5"/>
    <w:pPr>
      <w:ind w:left="1320"/>
    </w:pPr>
    <w:rPr>
      <w:rFonts w:ascii="Calibri" w:hAnsi="Calibri"/>
      <w:sz w:val="20"/>
      <w:szCs w:val="20"/>
    </w:rPr>
  </w:style>
  <w:style w:type="paragraph" w:styleId="81">
    <w:name w:val="toc 8"/>
    <w:basedOn w:val="a"/>
    <w:next w:val="a"/>
    <w:autoRedefine/>
    <w:uiPriority w:val="39"/>
    <w:unhideWhenUsed/>
    <w:rsid w:val="00731DB5"/>
    <w:pPr>
      <w:ind w:left="1540"/>
    </w:pPr>
    <w:rPr>
      <w:rFonts w:ascii="Calibri" w:hAnsi="Calibri"/>
      <w:sz w:val="20"/>
      <w:szCs w:val="20"/>
    </w:rPr>
  </w:style>
  <w:style w:type="paragraph" w:styleId="91">
    <w:name w:val="toc 9"/>
    <w:basedOn w:val="a"/>
    <w:next w:val="a"/>
    <w:autoRedefine/>
    <w:uiPriority w:val="39"/>
    <w:unhideWhenUsed/>
    <w:rsid w:val="00731DB5"/>
    <w:pPr>
      <w:ind w:left="1760"/>
    </w:pPr>
    <w:rPr>
      <w:rFonts w:ascii="Calibri" w:hAnsi="Calibri"/>
      <w:sz w:val="20"/>
      <w:szCs w:val="20"/>
    </w:rPr>
  </w:style>
  <w:style w:type="paragraph" w:styleId="ae">
    <w:name w:val="header"/>
    <w:basedOn w:val="a"/>
    <w:link w:val="af"/>
    <w:uiPriority w:val="99"/>
    <w:unhideWhenUsed/>
    <w:rsid w:val="00731DB5"/>
    <w:pPr>
      <w:tabs>
        <w:tab w:val="center" w:pos="4677"/>
        <w:tab w:val="right" w:pos="9355"/>
      </w:tabs>
    </w:pPr>
    <w:rPr>
      <w:rFonts w:cs="Times New Roman"/>
      <w:lang w:val="x-none" w:eastAsia="x-none"/>
    </w:rPr>
  </w:style>
  <w:style w:type="character" w:customStyle="1" w:styleId="af">
    <w:name w:val="Верхний колонтитул Знак"/>
    <w:basedOn w:val="a0"/>
    <w:link w:val="ae"/>
    <w:uiPriority w:val="99"/>
    <w:rsid w:val="00731DB5"/>
    <w:rPr>
      <w:rFonts w:ascii="Arial" w:eastAsia="Arial" w:hAnsi="Arial" w:cs="Times New Roman"/>
      <w:color w:val="000000"/>
      <w:lang w:val="x-none" w:eastAsia="x-none"/>
    </w:rPr>
  </w:style>
  <w:style w:type="paragraph" w:styleId="af0">
    <w:name w:val="footer"/>
    <w:basedOn w:val="a"/>
    <w:link w:val="af1"/>
    <w:uiPriority w:val="99"/>
    <w:unhideWhenUsed/>
    <w:rsid w:val="00731DB5"/>
    <w:pPr>
      <w:tabs>
        <w:tab w:val="center" w:pos="4677"/>
        <w:tab w:val="right" w:pos="9355"/>
      </w:tabs>
    </w:pPr>
    <w:rPr>
      <w:rFonts w:cs="Times New Roman"/>
      <w:lang w:val="x-none" w:eastAsia="x-none"/>
    </w:rPr>
  </w:style>
  <w:style w:type="character" w:customStyle="1" w:styleId="af1">
    <w:name w:val="Нижний колонтитул Знак"/>
    <w:basedOn w:val="a0"/>
    <w:link w:val="af0"/>
    <w:uiPriority w:val="99"/>
    <w:rsid w:val="00731DB5"/>
    <w:rPr>
      <w:rFonts w:ascii="Arial" w:eastAsia="Arial" w:hAnsi="Arial" w:cs="Times New Roman"/>
      <w:color w:val="000000"/>
      <w:lang w:val="x-none" w:eastAsia="x-none"/>
    </w:rPr>
  </w:style>
  <w:style w:type="paragraph" w:styleId="af2">
    <w:name w:val="Normal (Web)"/>
    <w:basedOn w:val="a"/>
    <w:uiPriority w:val="99"/>
    <w:semiHidden/>
    <w:unhideWhenUsed/>
    <w:rsid w:val="00731DB5"/>
    <w:rPr>
      <w:rFonts w:ascii="Times New Roman" w:hAnsi="Times New Roman" w:cs="Times New Roman"/>
      <w:sz w:val="24"/>
      <w:szCs w:val="24"/>
    </w:rPr>
  </w:style>
  <w:style w:type="paragraph" w:styleId="af3">
    <w:name w:val="List Paragraph"/>
    <w:basedOn w:val="a"/>
    <w:uiPriority w:val="34"/>
    <w:qFormat/>
    <w:rsid w:val="00731DB5"/>
    <w:pPr>
      <w:ind w:left="720"/>
      <w:contextualSpacing/>
    </w:pPr>
  </w:style>
  <w:style w:type="character" w:styleId="af4">
    <w:name w:val="Emphasis"/>
    <w:uiPriority w:val="20"/>
    <w:qFormat/>
    <w:rsid w:val="00731DB5"/>
    <w:rPr>
      <w:i/>
      <w:iCs/>
    </w:rPr>
  </w:style>
  <w:style w:type="character" w:customStyle="1" w:styleId="apple-converted-space">
    <w:name w:val="apple-converted-space"/>
    <w:basedOn w:val="a0"/>
    <w:rsid w:val="00731DB5"/>
  </w:style>
  <w:style w:type="character" w:customStyle="1" w:styleId="blk">
    <w:name w:val="blk"/>
    <w:basedOn w:val="a0"/>
    <w:rsid w:val="00731DB5"/>
  </w:style>
  <w:style w:type="paragraph" w:styleId="af5">
    <w:name w:val="Body Text"/>
    <w:basedOn w:val="a"/>
    <w:link w:val="af6"/>
    <w:semiHidden/>
    <w:unhideWhenUsed/>
    <w:rsid w:val="00731DB5"/>
    <w:pPr>
      <w:widowControl w:val="0"/>
      <w:suppressAutoHyphens/>
      <w:spacing w:after="120" w:line="240" w:lineRule="auto"/>
    </w:pPr>
    <w:rPr>
      <w:rFonts w:ascii="Times New Roman" w:eastAsia="Lucida Sans Unicode" w:hAnsi="Times New Roman" w:cs="Times New Roman"/>
      <w:color w:val="auto"/>
      <w:kern w:val="2"/>
      <w:sz w:val="24"/>
      <w:szCs w:val="24"/>
      <w:lang w:val="x-none" w:eastAsia="x-none"/>
    </w:rPr>
  </w:style>
  <w:style w:type="character" w:customStyle="1" w:styleId="af6">
    <w:name w:val="Основной текст Знак"/>
    <w:basedOn w:val="a0"/>
    <w:link w:val="af5"/>
    <w:semiHidden/>
    <w:rsid w:val="00731DB5"/>
    <w:rPr>
      <w:rFonts w:ascii="Times New Roman" w:eastAsia="Lucida Sans Unicode" w:hAnsi="Times New Roman" w:cs="Times New Roman"/>
      <w:kern w:val="2"/>
      <w:sz w:val="24"/>
      <w:szCs w:val="24"/>
      <w:lang w:val="x-none" w:eastAsia="x-none"/>
    </w:rPr>
  </w:style>
  <w:style w:type="character" w:customStyle="1" w:styleId="af7">
    <w:name w:val="Не вступил в силу"/>
    <w:uiPriority w:val="99"/>
    <w:rsid w:val="00731DB5"/>
    <w:rPr>
      <w:b w:val="0"/>
      <w:bCs w:val="0"/>
      <w:color w:val="000000"/>
      <w:bdr w:val="none" w:sz="0" w:space="0" w:color="auto" w:frame="1"/>
    </w:rPr>
  </w:style>
  <w:style w:type="paragraph" w:styleId="HTML">
    <w:name w:val="HTML Preformatted"/>
    <w:basedOn w:val="a"/>
    <w:link w:val="HTML0"/>
    <w:semiHidden/>
    <w:unhideWhenUsed/>
    <w:rsid w:val="00731D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Times New Roman"/>
      <w:color w:val="333333"/>
      <w:sz w:val="20"/>
      <w:szCs w:val="20"/>
      <w:lang w:val="x-none" w:eastAsia="x-none"/>
    </w:rPr>
  </w:style>
  <w:style w:type="character" w:customStyle="1" w:styleId="HTML0">
    <w:name w:val="Стандартный HTML Знак"/>
    <w:basedOn w:val="a0"/>
    <w:link w:val="HTML"/>
    <w:semiHidden/>
    <w:rsid w:val="00731DB5"/>
    <w:rPr>
      <w:rFonts w:ascii="Courier New" w:eastAsia="Times New Roman" w:hAnsi="Courier New" w:cs="Times New Roman"/>
      <w:color w:val="333333"/>
      <w:sz w:val="20"/>
      <w:szCs w:val="20"/>
      <w:lang w:val="x-none" w:eastAsia="x-none"/>
    </w:rPr>
  </w:style>
  <w:style w:type="paragraph" w:styleId="af8">
    <w:name w:val="annotation subject"/>
    <w:basedOn w:val="a7"/>
    <w:next w:val="a7"/>
    <w:link w:val="af9"/>
    <w:uiPriority w:val="99"/>
    <w:semiHidden/>
    <w:unhideWhenUsed/>
    <w:rsid w:val="00731DB5"/>
    <w:pPr>
      <w:spacing w:line="276" w:lineRule="auto"/>
    </w:pPr>
    <w:rPr>
      <w:b/>
      <w:bCs/>
      <w:color w:val="000000"/>
      <w:lang w:eastAsia="zh-CN"/>
    </w:rPr>
  </w:style>
  <w:style w:type="character" w:customStyle="1" w:styleId="af9">
    <w:name w:val="Тема примечания Знак"/>
    <w:basedOn w:val="a8"/>
    <w:link w:val="af8"/>
    <w:uiPriority w:val="99"/>
    <w:semiHidden/>
    <w:rsid w:val="00731DB5"/>
    <w:rPr>
      <w:rFonts w:ascii="Arial" w:eastAsia="Arial" w:hAnsi="Arial" w:cs="Times New Roman"/>
      <w:b/>
      <w:bCs/>
      <w:color w:val="000000"/>
      <w:sz w:val="24"/>
      <w:szCs w:val="24"/>
      <w:lang w:val="x-none" w:eastAsia="zh-CN"/>
    </w:rPr>
  </w:style>
  <w:style w:type="character" w:styleId="afa">
    <w:name w:val="Hyperlink"/>
    <w:unhideWhenUsed/>
    <w:rsid w:val="00731DB5"/>
    <w:rPr>
      <w:color w:val="0000FF"/>
      <w:u w:val="single"/>
    </w:rPr>
  </w:style>
  <w:style w:type="paragraph" w:styleId="afb">
    <w:name w:val="footnote text"/>
    <w:basedOn w:val="a"/>
    <w:link w:val="afc"/>
    <w:semiHidden/>
    <w:rsid w:val="00731DB5"/>
    <w:pPr>
      <w:spacing w:line="300" w:lineRule="exact"/>
      <w:ind w:firstLine="720"/>
      <w:jc w:val="both"/>
    </w:pPr>
    <w:rPr>
      <w:rFonts w:ascii="Times New Roman" w:eastAsia="Times New Roman" w:hAnsi="Times New Roman" w:cs="Times New Roman"/>
      <w:color w:val="auto"/>
      <w:sz w:val="20"/>
      <w:szCs w:val="20"/>
      <w:lang w:eastAsia="ru-RU"/>
    </w:rPr>
  </w:style>
  <w:style w:type="character" w:customStyle="1" w:styleId="afc">
    <w:name w:val="Текст сноски Знак"/>
    <w:basedOn w:val="a0"/>
    <w:link w:val="afb"/>
    <w:semiHidden/>
    <w:rsid w:val="00731DB5"/>
    <w:rPr>
      <w:rFonts w:ascii="Times New Roman" w:eastAsia="Times New Roman" w:hAnsi="Times New Roman" w:cs="Times New Roman"/>
      <w:sz w:val="20"/>
      <w:szCs w:val="20"/>
      <w:lang w:eastAsia="ru-RU"/>
    </w:rPr>
  </w:style>
  <w:style w:type="character" w:styleId="afd">
    <w:name w:val="footnote reference"/>
    <w:semiHidden/>
    <w:rsid w:val="00731DB5"/>
    <w:rPr>
      <w:vertAlign w:val="superscript"/>
    </w:rPr>
  </w:style>
  <w:style w:type="character" w:customStyle="1" w:styleId="afe">
    <w:name w:val="Гипертекстовая ссылка"/>
    <w:uiPriority w:val="99"/>
    <w:rsid w:val="00731DB5"/>
    <w:rPr>
      <w:color w:val="106BBE"/>
    </w:rPr>
  </w:style>
  <w:style w:type="character" w:customStyle="1" w:styleId="aff">
    <w:name w:val="Сравнение редакций. Добавленный фрагмент"/>
    <w:uiPriority w:val="99"/>
    <w:rsid w:val="00731DB5"/>
    <w:rPr>
      <w:color w:val="000000"/>
      <w:shd w:val="clear" w:color="auto" w:fill="C1D7FF"/>
    </w:rPr>
  </w:style>
  <w:style w:type="character" w:customStyle="1" w:styleId="ConsPlusNormal">
    <w:name w:val="ConsPlusNormal Знак"/>
    <w:link w:val="ConsPlusNormal0"/>
    <w:rsid w:val="00731DB5"/>
  </w:style>
  <w:style w:type="paragraph" w:customStyle="1" w:styleId="ConsPlusNormal0">
    <w:name w:val="ConsPlusNormal"/>
    <w:link w:val="ConsPlusNormal"/>
    <w:rsid w:val="00731DB5"/>
    <w:pPr>
      <w:widowControl w:val="0"/>
      <w:autoSpaceDE w:val="0"/>
      <w:autoSpaceDN w:val="0"/>
      <w:adjustRightInd w:val="0"/>
      <w:spacing w:after="0" w:line="240" w:lineRule="auto"/>
      <w:ind w:firstLine="720"/>
    </w:pPr>
  </w:style>
  <w:style w:type="paragraph" w:customStyle="1" w:styleId="aff0">
    <w:name w:val="Прижатый влево"/>
    <w:basedOn w:val="a"/>
    <w:next w:val="a"/>
    <w:uiPriority w:val="99"/>
    <w:rsid w:val="00731DB5"/>
    <w:pPr>
      <w:autoSpaceDE w:val="0"/>
      <w:autoSpaceDN w:val="0"/>
      <w:adjustRightInd w:val="0"/>
      <w:spacing w:line="240" w:lineRule="auto"/>
    </w:pPr>
    <w:rPr>
      <w:rFonts w:eastAsia="Calibri"/>
      <w:color w:val="auto"/>
      <w:sz w:val="24"/>
      <w:szCs w:val="24"/>
      <w:lang w:eastAsia="ru-RU"/>
    </w:rPr>
  </w:style>
  <w:style w:type="paragraph" w:styleId="aff1">
    <w:name w:val="No Spacing"/>
    <w:uiPriority w:val="1"/>
    <w:qFormat/>
    <w:rsid w:val="00731DB5"/>
    <w:pPr>
      <w:spacing w:after="0" w:line="240" w:lineRule="auto"/>
    </w:pPr>
    <w:rPr>
      <w:rFonts w:ascii="Calibri" w:eastAsia="Calibri" w:hAnsi="Calibri" w:cs="Times New Roman"/>
    </w:rPr>
  </w:style>
  <w:style w:type="character" w:styleId="aff2">
    <w:name w:val="Strong"/>
    <w:uiPriority w:val="22"/>
    <w:qFormat/>
    <w:rsid w:val="00731DB5"/>
    <w:rPr>
      <w:b/>
      <w:bCs/>
    </w:rPr>
  </w:style>
  <w:style w:type="paragraph" w:styleId="22">
    <w:name w:val="Quote"/>
    <w:basedOn w:val="a"/>
    <w:next w:val="a"/>
    <w:link w:val="23"/>
    <w:uiPriority w:val="29"/>
    <w:qFormat/>
    <w:rsid w:val="00731DB5"/>
    <w:pPr>
      <w:widowControl w:val="0"/>
      <w:suppressAutoHyphens/>
      <w:autoSpaceDE w:val="0"/>
      <w:spacing w:line="240" w:lineRule="auto"/>
    </w:pPr>
    <w:rPr>
      <w:rFonts w:ascii="Calibri" w:eastAsia="Calibri" w:hAnsi="Calibri" w:cs="Times New Roman"/>
      <w:i/>
      <w:iCs/>
      <w:sz w:val="20"/>
      <w:szCs w:val="20"/>
      <w:lang w:val="x-none" w:eastAsia="x-none"/>
    </w:rPr>
  </w:style>
  <w:style w:type="character" w:customStyle="1" w:styleId="23">
    <w:name w:val="Цитата 2 Знак"/>
    <w:basedOn w:val="a0"/>
    <w:link w:val="22"/>
    <w:uiPriority w:val="29"/>
    <w:rsid w:val="00731DB5"/>
    <w:rPr>
      <w:rFonts w:ascii="Calibri" w:eastAsia="Calibri" w:hAnsi="Calibri" w:cs="Times New Roman"/>
      <w:i/>
      <w:iCs/>
      <w:color w:val="000000"/>
      <w:sz w:val="20"/>
      <w:szCs w:val="20"/>
      <w:lang w:val="x-none" w:eastAsia="x-none"/>
    </w:rPr>
  </w:style>
  <w:style w:type="paragraph" w:styleId="aff3">
    <w:name w:val="Intense Quote"/>
    <w:basedOn w:val="a"/>
    <w:next w:val="a"/>
    <w:link w:val="aff4"/>
    <w:uiPriority w:val="30"/>
    <w:qFormat/>
    <w:rsid w:val="00731DB5"/>
    <w:pPr>
      <w:widowControl w:val="0"/>
      <w:pBdr>
        <w:bottom w:val="single" w:sz="4" w:space="4" w:color="4F81BD"/>
      </w:pBdr>
      <w:suppressAutoHyphens/>
      <w:autoSpaceDE w:val="0"/>
      <w:spacing w:before="200" w:after="280" w:line="240" w:lineRule="auto"/>
      <w:ind w:left="936" w:right="936"/>
    </w:pPr>
    <w:rPr>
      <w:rFonts w:ascii="Calibri" w:eastAsia="Calibri" w:hAnsi="Calibri" w:cs="Times New Roman"/>
      <w:b/>
      <w:bCs/>
      <w:i/>
      <w:iCs/>
      <w:color w:val="4F81BD"/>
      <w:sz w:val="20"/>
      <w:szCs w:val="20"/>
      <w:lang w:val="x-none" w:eastAsia="x-none"/>
    </w:rPr>
  </w:style>
  <w:style w:type="character" w:customStyle="1" w:styleId="aff4">
    <w:name w:val="Выделенная цитата Знак"/>
    <w:basedOn w:val="a0"/>
    <w:link w:val="aff3"/>
    <w:uiPriority w:val="30"/>
    <w:rsid w:val="00731DB5"/>
    <w:rPr>
      <w:rFonts w:ascii="Calibri" w:eastAsia="Calibri" w:hAnsi="Calibri" w:cs="Times New Roman"/>
      <w:b/>
      <w:bCs/>
      <w:i/>
      <w:iCs/>
      <w:color w:val="4F81BD"/>
      <w:sz w:val="20"/>
      <w:szCs w:val="20"/>
      <w:lang w:val="x-none" w:eastAsia="x-none"/>
    </w:rPr>
  </w:style>
  <w:style w:type="character" w:styleId="aff5">
    <w:name w:val="Subtle Emphasis"/>
    <w:uiPriority w:val="19"/>
    <w:qFormat/>
    <w:rsid w:val="00731DB5"/>
    <w:rPr>
      <w:i/>
      <w:iCs/>
      <w:color w:val="808080"/>
    </w:rPr>
  </w:style>
  <w:style w:type="character" w:styleId="aff6">
    <w:name w:val="Intense Emphasis"/>
    <w:uiPriority w:val="21"/>
    <w:qFormat/>
    <w:rsid w:val="00731DB5"/>
    <w:rPr>
      <w:b/>
      <w:bCs/>
      <w:i/>
      <w:iCs/>
      <w:color w:val="4F81BD"/>
    </w:rPr>
  </w:style>
  <w:style w:type="character" w:styleId="aff7">
    <w:name w:val="Subtle Reference"/>
    <w:uiPriority w:val="31"/>
    <w:qFormat/>
    <w:rsid w:val="00731DB5"/>
    <w:rPr>
      <w:smallCaps/>
      <w:color w:val="C0504D"/>
      <w:u w:val="single"/>
    </w:rPr>
  </w:style>
  <w:style w:type="character" w:styleId="aff8">
    <w:name w:val="Intense Reference"/>
    <w:uiPriority w:val="32"/>
    <w:qFormat/>
    <w:rsid w:val="00731DB5"/>
    <w:rPr>
      <w:b/>
      <w:bCs/>
      <w:smallCaps/>
      <w:color w:val="C0504D"/>
      <w:spacing w:val="5"/>
      <w:u w:val="single"/>
    </w:rPr>
  </w:style>
  <w:style w:type="character" w:styleId="aff9">
    <w:name w:val="Book Title"/>
    <w:uiPriority w:val="33"/>
    <w:qFormat/>
    <w:rsid w:val="00731DB5"/>
    <w:rPr>
      <w:b/>
      <w:bCs/>
      <w:smallCaps/>
      <w:spacing w:val="5"/>
    </w:rPr>
  </w:style>
  <w:style w:type="paragraph" w:styleId="affa">
    <w:name w:val="TOC Heading"/>
    <w:basedOn w:val="1"/>
    <w:next w:val="a"/>
    <w:uiPriority w:val="39"/>
    <w:semiHidden/>
    <w:unhideWhenUsed/>
    <w:qFormat/>
    <w:rsid w:val="00731DB5"/>
    <w:pPr>
      <w:widowControl w:val="0"/>
      <w:suppressAutoHyphens/>
      <w:autoSpaceDE w:val="0"/>
      <w:spacing w:before="480" w:after="0" w:line="240" w:lineRule="auto"/>
      <w:contextualSpacing w:val="0"/>
      <w:outlineLvl w:val="9"/>
    </w:pPr>
    <w:rPr>
      <w:rFonts w:ascii="Cambria" w:eastAsia="Times New Roman" w:hAnsi="Cambria" w:cs="Times New Roman"/>
      <w:b/>
      <w:bCs/>
      <w:color w:val="365F91"/>
      <w:sz w:val="28"/>
      <w:szCs w:val="28"/>
      <w:lang w:val="x-none" w:eastAsia="x-none"/>
    </w:rPr>
  </w:style>
  <w:style w:type="paragraph" w:customStyle="1" w:styleId="ConsPlusNonformat">
    <w:name w:val="ConsPlusNonformat"/>
    <w:basedOn w:val="a"/>
    <w:next w:val="ConsPlusNormal0"/>
    <w:uiPriority w:val="99"/>
    <w:rsid w:val="00731DB5"/>
    <w:pPr>
      <w:widowControl w:val="0"/>
      <w:suppressAutoHyphens/>
      <w:autoSpaceDE w:val="0"/>
      <w:spacing w:line="240" w:lineRule="auto"/>
    </w:pPr>
    <w:rPr>
      <w:rFonts w:ascii="Courier New" w:eastAsia="Courier New" w:hAnsi="Courier New" w:cs="Courier New"/>
      <w:color w:val="auto"/>
      <w:kern w:val="1"/>
      <w:sz w:val="20"/>
      <w:szCs w:val="20"/>
    </w:rPr>
  </w:style>
  <w:style w:type="paragraph" w:customStyle="1" w:styleId="Standard">
    <w:name w:val="Standard"/>
    <w:rsid w:val="00731DB5"/>
    <w:pPr>
      <w:widowControl w:val="0"/>
      <w:suppressAutoHyphens/>
      <w:autoSpaceDN w:val="0"/>
      <w:spacing w:after="0" w:line="240" w:lineRule="auto"/>
    </w:pPr>
    <w:rPr>
      <w:rFonts w:ascii="Arial" w:eastAsia="SimSun" w:hAnsi="Arial" w:cs="Mangal"/>
      <w:kern w:val="3"/>
      <w:sz w:val="21"/>
      <w:szCs w:val="24"/>
      <w:lang w:eastAsia="zh-CN" w:bidi="hi-IN"/>
    </w:rPr>
  </w:style>
  <w:style w:type="paragraph" w:customStyle="1" w:styleId="s3">
    <w:name w:val="s_3"/>
    <w:basedOn w:val="a"/>
    <w:rsid w:val="00731DB5"/>
    <w:pPr>
      <w:spacing w:before="100" w:beforeAutospacing="1" w:after="100" w:afterAutospacing="1" w:line="240" w:lineRule="auto"/>
    </w:pPr>
    <w:rPr>
      <w:rFonts w:ascii="Times New Roman" w:eastAsia="Times New Roman" w:hAnsi="Times New Roman" w:cs="Times New Roman"/>
      <w:color w:val="auto"/>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garantF1://12088083.5"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23</Pages>
  <Words>9819</Words>
  <Characters>55971</Characters>
  <Application>Microsoft Office Word</Application>
  <DocSecurity>0</DocSecurity>
  <Lines>466</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Людмила Ельникова</dc:creator>
  <cp:lastModifiedBy>Людмила Ельникова</cp:lastModifiedBy>
  <cp:revision>4</cp:revision>
  <dcterms:created xsi:type="dcterms:W3CDTF">2019-11-19T15:55:00Z</dcterms:created>
  <dcterms:modified xsi:type="dcterms:W3CDTF">2019-11-20T12:29:00Z</dcterms:modified>
</cp:coreProperties>
</file>