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F801C6" w14:textId="77777777" w:rsidR="00EC4618" w:rsidRDefault="00EC4618" w:rsidP="00C8438D">
      <w:pPr>
        <w:spacing w:after="0" w:line="240" w:lineRule="auto"/>
        <w:jc w:val="right"/>
        <w:rPr>
          <w:sz w:val="24"/>
          <w:szCs w:val="24"/>
        </w:rPr>
      </w:pPr>
    </w:p>
    <w:p w14:paraId="4BAF794A" w14:textId="664A546F" w:rsidR="004E70B7" w:rsidRPr="004E70B7" w:rsidRDefault="004E70B7" w:rsidP="004E70B7">
      <w:pPr>
        <w:spacing w:after="0"/>
        <w:ind w:right="-2"/>
        <w:jc w:val="right"/>
        <w:rPr>
          <w:rFonts w:eastAsia="Times New Roman"/>
          <w:bCs/>
          <w:i/>
          <w:sz w:val="24"/>
          <w:szCs w:val="24"/>
          <w:lang w:eastAsia="ru-RU"/>
        </w:rPr>
      </w:pPr>
      <w:r w:rsidRPr="004E70B7">
        <w:rPr>
          <w:rFonts w:eastAsia="Times New Roman"/>
          <w:bCs/>
          <w:i/>
          <w:sz w:val="24"/>
          <w:szCs w:val="24"/>
          <w:lang w:eastAsia="ru-RU"/>
        </w:rPr>
        <w:t>Приложение №1</w:t>
      </w:r>
      <w:r>
        <w:rPr>
          <w:rFonts w:eastAsia="Times New Roman"/>
          <w:bCs/>
          <w:i/>
          <w:sz w:val="24"/>
          <w:szCs w:val="24"/>
          <w:lang w:eastAsia="ru-RU"/>
        </w:rPr>
        <w:t>2</w:t>
      </w:r>
      <w:bookmarkStart w:id="0" w:name="_GoBack"/>
      <w:bookmarkEnd w:id="0"/>
    </w:p>
    <w:p w14:paraId="25CCDB75" w14:textId="77777777" w:rsidR="004E70B7" w:rsidRPr="004E70B7" w:rsidRDefault="004E70B7" w:rsidP="004E70B7">
      <w:pPr>
        <w:spacing w:after="0"/>
        <w:ind w:right="-2"/>
        <w:jc w:val="right"/>
        <w:rPr>
          <w:rFonts w:eastAsia="Times New Roman"/>
          <w:bCs/>
          <w:i/>
          <w:sz w:val="24"/>
          <w:szCs w:val="24"/>
          <w:lang w:eastAsia="ru-RU"/>
        </w:rPr>
      </w:pPr>
      <w:r w:rsidRPr="004E70B7">
        <w:rPr>
          <w:rFonts w:eastAsia="Times New Roman"/>
          <w:bCs/>
          <w:i/>
          <w:sz w:val="24"/>
          <w:szCs w:val="24"/>
          <w:lang w:eastAsia="ru-RU"/>
        </w:rPr>
        <w:t>к протоколу Очередного общего собрания</w:t>
      </w:r>
    </w:p>
    <w:p w14:paraId="3F0BED99" w14:textId="77777777" w:rsidR="004E70B7" w:rsidRPr="004E70B7" w:rsidRDefault="004E70B7" w:rsidP="004E70B7">
      <w:pPr>
        <w:spacing w:after="0"/>
        <w:ind w:right="-2"/>
        <w:jc w:val="right"/>
        <w:rPr>
          <w:rFonts w:eastAsia="Times New Roman"/>
          <w:bCs/>
          <w:i/>
          <w:sz w:val="24"/>
          <w:szCs w:val="24"/>
          <w:lang w:eastAsia="ru-RU"/>
        </w:rPr>
      </w:pPr>
      <w:r w:rsidRPr="004E70B7">
        <w:rPr>
          <w:rFonts w:eastAsia="Times New Roman"/>
          <w:bCs/>
          <w:i/>
          <w:sz w:val="24"/>
          <w:szCs w:val="24"/>
          <w:lang w:eastAsia="ru-RU"/>
        </w:rPr>
        <w:t>членов Ассоциации СРО «МОП» №19 от 04.09.2018 г.</w:t>
      </w:r>
    </w:p>
    <w:p w14:paraId="529C82A3" w14:textId="77777777" w:rsidR="00756DE3" w:rsidRDefault="00756DE3" w:rsidP="00C8438D">
      <w:pPr>
        <w:spacing w:after="0" w:line="240" w:lineRule="auto"/>
        <w:jc w:val="right"/>
        <w:rPr>
          <w:sz w:val="24"/>
          <w:szCs w:val="24"/>
        </w:rPr>
      </w:pPr>
    </w:p>
    <w:p w14:paraId="594C8E17" w14:textId="77777777" w:rsidR="00756DE3" w:rsidRDefault="00756DE3" w:rsidP="00C8438D">
      <w:pPr>
        <w:spacing w:after="0" w:line="240" w:lineRule="auto"/>
        <w:jc w:val="right"/>
        <w:rPr>
          <w:sz w:val="24"/>
          <w:szCs w:val="24"/>
        </w:rPr>
      </w:pPr>
    </w:p>
    <w:p w14:paraId="329104C7" w14:textId="77777777" w:rsidR="00C8438D" w:rsidRPr="00327A57" w:rsidRDefault="00C8438D" w:rsidP="00C8438D">
      <w:pPr>
        <w:spacing w:after="0" w:line="240" w:lineRule="auto"/>
        <w:jc w:val="right"/>
        <w:rPr>
          <w:sz w:val="24"/>
          <w:szCs w:val="24"/>
        </w:rPr>
      </w:pPr>
      <w:r w:rsidRPr="00327A57">
        <w:rPr>
          <w:sz w:val="24"/>
          <w:szCs w:val="24"/>
        </w:rPr>
        <w:t>УТВЕРЖДЕН</w:t>
      </w:r>
    </w:p>
    <w:p w14:paraId="00710BFB" w14:textId="77777777" w:rsidR="00C8438D" w:rsidRPr="00327A57" w:rsidRDefault="00C8438D" w:rsidP="00C8438D">
      <w:pPr>
        <w:spacing w:after="0" w:line="240" w:lineRule="auto"/>
        <w:jc w:val="right"/>
        <w:rPr>
          <w:sz w:val="24"/>
          <w:szCs w:val="24"/>
        </w:rPr>
      </w:pPr>
      <w:r w:rsidRPr="00327A57">
        <w:rPr>
          <w:sz w:val="24"/>
          <w:szCs w:val="24"/>
        </w:rPr>
        <w:t>Очередным общим собранием членов</w:t>
      </w:r>
    </w:p>
    <w:p w14:paraId="0BE54CD1" w14:textId="77777777" w:rsidR="00C8438D" w:rsidRPr="00327A57" w:rsidRDefault="00D256B0" w:rsidP="00C8438D">
      <w:pPr>
        <w:spacing w:after="0" w:line="240" w:lineRule="auto"/>
        <w:jc w:val="right"/>
        <w:rPr>
          <w:sz w:val="24"/>
          <w:szCs w:val="24"/>
        </w:rPr>
      </w:pPr>
      <w:r w:rsidRPr="00327A57">
        <w:rPr>
          <w:sz w:val="24"/>
          <w:szCs w:val="24"/>
        </w:rPr>
        <w:t xml:space="preserve">Ассоциации </w:t>
      </w:r>
      <w:r w:rsidR="00C8438D" w:rsidRPr="00327A57">
        <w:rPr>
          <w:sz w:val="24"/>
          <w:szCs w:val="24"/>
        </w:rPr>
        <w:t xml:space="preserve">«Саморегулируемая организация </w:t>
      </w:r>
    </w:p>
    <w:p w14:paraId="76C09CFB" w14:textId="14EDFD47" w:rsidR="00C8438D" w:rsidRPr="00327A57" w:rsidRDefault="00C8438D" w:rsidP="00C8438D">
      <w:pPr>
        <w:spacing w:after="0" w:line="240" w:lineRule="auto"/>
        <w:jc w:val="right"/>
        <w:rPr>
          <w:sz w:val="24"/>
          <w:szCs w:val="24"/>
        </w:rPr>
      </w:pPr>
      <w:r w:rsidRPr="00327A57">
        <w:rPr>
          <w:sz w:val="24"/>
          <w:szCs w:val="24"/>
        </w:rPr>
        <w:t>«Международн</w:t>
      </w:r>
      <w:r w:rsidR="006334F3">
        <w:rPr>
          <w:sz w:val="24"/>
          <w:szCs w:val="24"/>
        </w:rPr>
        <w:t>ое объединение проектировщиков</w:t>
      </w:r>
      <w:r w:rsidRPr="00327A57">
        <w:rPr>
          <w:sz w:val="24"/>
          <w:szCs w:val="24"/>
        </w:rPr>
        <w:t>»</w:t>
      </w:r>
    </w:p>
    <w:p w14:paraId="56533138" w14:textId="175B0A5A" w:rsidR="00C8438D" w:rsidRPr="007C2905" w:rsidRDefault="00C8438D" w:rsidP="00C8438D">
      <w:pPr>
        <w:spacing w:after="0" w:line="240" w:lineRule="auto"/>
        <w:jc w:val="right"/>
        <w:rPr>
          <w:sz w:val="24"/>
          <w:szCs w:val="24"/>
        </w:rPr>
      </w:pPr>
      <w:r w:rsidRPr="00327A57">
        <w:rPr>
          <w:sz w:val="24"/>
          <w:szCs w:val="24"/>
        </w:rPr>
        <w:t xml:space="preserve"> </w:t>
      </w:r>
      <w:r w:rsidRPr="007C2905">
        <w:rPr>
          <w:sz w:val="24"/>
          <w:szCs w:val="24"/>
        </w:rPr>
        <w:t>Протокол № 1</w:t>
      </w:r>
      <w:r w:rsidR="00A9286E" w:rsidRPr="007C2905">
        <w:rPr>
          <w:sz w:val="24"/>
          <w:szCs w:val="24"/>
        </w:rPr>
        <w:t>9</w:t>
      </w:r>
      <w:r w:rsidRPr="007C2905">
        <w:rPr>
          <w:sz w:val="24"/>
          <w:szCs w:val="24"/>
        </w:rPr>
        <w:t xml:space="preserve"> от </w:t>
      </w:r>
      <w:r w:rsidR="00A9286E" w:rsidRPr="007C2905">
        <w:rPr>
          <w:sz w:val="24"/>
          <w:szCs w:val="24"/>
        </w:rPr>
        <w:t>04</w:t>
      </w:r>
      <w:r w:rsidRPr="007C2905">
        <w:rPr>
          <w:sz w:val="24"/>
          <w:szCs w:val="24"/>
        </w:rPr>
        <w:t xml:space="preserve"> </w:t>
      </w:r>
      <w:r w:rsidR="00970DFA" w:rsidRPr="007C2905">
        <w:rPr>
          <w:sz w:val="24"/>
          <w:szCs w:val="24"/>
        </w:rPr>
        <w:t>сентября</w:t>
      </w:r>
      <w:r w:rsidRPr="007C2905">
        <w:rPr>
          <w:sz w:val="24"/>
          <w:szCs w:val="24"/>
        </w:rPr>
        <w:t xml:space="preserve"> 201</w:t>
      </w:r>
      <w:r w:rsidR="00A9286E" w:rsidRPr="007C2905">
        <w:rPr>
          <w:sz w:val="24"/>
          <w:szCs w:val="24"/>
        </w:rPr>
        <w:t>8</w:t>
      </w:r>
      <w:r w:rsidRPr="007C2905">
        <w:rPr>
          <w:sz w:val="24"/>
          <w:szCs w:val="24"/>
        </w:rPr>
        <w:t xml:space="preserve"> г.</w:t>
      </w:r>
    </w:p>
    <w:p w14:paraId="50942675" w14:textId="77777777" w:rsidR="00C8438D" w:rsidRPr="007C2905" w:rsidRDefault="00C8438D" w:rsidP="00C8438D">
      <w:pPr>
        <w:spacing w:after="0" w:line="240" w:lineRule="auto"/>
        <w:jc w:val="right"/>
        <w:rPr>
          <w:b/>
          <w:sz w:val="24"/>
          <w:szCs w:val="24"/>
        </w:rPr>
      </w:pPr>
    </w:p>
    <w:p w14:paraId="5E942CAB" w14:textId="77777777" w:rsidR="00C8438D" w:rsidRPr="007C2905" w:rsidRDefault="00C8438D" w:rsidP="00C8438D">
      <w:pPr>
        <w:spacing w:after="0" w:line="240" w:lineRule="auto"/>
        <w:jc w:val="both"/>
        <w:rPr>
          <w:sz w:val="24"/>
          <w:szCs w:val="24"/>
        </w:rPr>
      </w:pPr>
    </w:p>
    <w:p w14:paraId="758297FA" w14:textId="13D35005" w:rsidR="00C8438D" w:rsidRPr="007C2905" w:rsidRDefault="00C8438D" w:rsidP="00C8438D">
      <w:pPr>
        <w:spacing w:after="0" w:line="240" w:lineRule="auto"/>
        <w:jc w:val="center"/>
        <w:rPr>
          <w:b/>
          <w:sz w:val="24"/>
          <w:szCs w:val="24"/>
        </w:rPr>
      </w:pPr>
      <w:r w:rsidRPr="007C2905">
        <w:rPr>
          <w:b/>
          <w:sz w:val="24"/>
          <w:szCs w:val="24"/>
        </w:rPr>
        <w:t>Порядок размещения</w:t>
      </w:r>
      <w:r w:rsidR="00A9286E" w:rsidRPr="007C2905">
        <w:rPr>
          <w:b/>
          <w:sz w:val="24"/>
          <w:szCs w:val="24"/>
        </w:rPr>
        <w:t xml:space="preserve"> и (или) инвестирования</w:t>
      </w:r>
      <w:r w:rsidRPr="007C2905">
        <w:rPr>
          <w:b/>
          <w:sz w:val="24"/>
          <w:szCs w:val="24"/>
        </w:rPr>
        <w:t xml:space="preserve"> средств</w:t>
      </w:r>
    </w:p>
    <w:p w14:paraId="2E0D3554" w14:textId="056F5368" w:rsidR="00C8438D" w:rsidRPr="007C2905" w:rsidRDefault="00C8438D" w:rsidP="00C8438D">
      <w:pPr>
        <w:spacing w:after="0" w:line="240" w:lineRule="auto"/>
        <w:jc w:val="center"/>
        <w:rPr>
          <w:b/>
          <w:sz w:val="24"/>
          <w:szCs w:val="24"/>
        </w:rPr>
      </w:pPr>
      <w:r w:rsidRPr="007C2905">
        <w:rPr>
          <w:b/>
          <w:sz w:val="24"/>
          <w:szCs w:val="24"/>
        </w:rPr>
        <w:t>компенсационного фонда</w:t>
      </w:r>
      <w:r w:rsidR="00C7371D" w:rsidRPr="007C2905">
        <w:rPr>
          <w:b/>
          <w:sz w:val="24"/>
          <w:szCs w:val="24"/>
        </w:rPr>
        <w:t xml:space="preserve"> возмещения вреда</w:t>
      </w:r>
      <w:r w:rsidRPr="007C2905">
        <w:rPr>
          <w:b/>
          <w:sz w:val="24"/>
          <w:szCs w:val="24"/>
        </w:rPr>
        <w:t xml:space="preserve"> </w:t>
      </w:r>
      <w:r w:rsidR="00D256B0" w:rsidRPr="007C2905">
        <w:rPr>
          <w:b/>
          <w:sz w:val="24"/>
          <w:szCs w:val="24"/>
        </w:rPr>
        <w:t>Ассоциации</w:t>
      </w:r>
      <w:r w:rsidRPr="007C2905">
        <w:rPr>
          <w:b/>
          <w:sz w:val="24"/>
          <w:szCs w:val="24"/>
        </w:rPr>
        <w:t xml:space="preserve"> СРО «М</w:t>
      </w:r>
      <w:r w:rsidR="006334F3">
        <w:rPr>
          <w:b/>
          <w:sz w:val="24"/>
          <w:szCs w:val="24"/>
        </w:rPr>
        <w:t>ОП</w:t>
      </w:r>
      <w:r w:rsidRPr="007C2905">
        <w:rPr>
          <w:b/>
          <w:sz w:val="24"/>
          <w:szCs w:val="24"/>
        </w:rPr>
        <w:t>»</w:t>
      </w:r>
    </w:p>
    <w:p w14:paraId="4BC39362" w14:textId="77777777" w:rsidR="00C8438D" w:rsidRPr="007C2905" w:rsidRDefault="00C8438D" w:rsidP="00C8438D">
      <w:pPr>
        <w:spacing w:after="0" w:line="240" w:lineRule="auto"/>
        <w:jc w:val="center"/>
        <w:rPr>
          <w:b/>
          <w:sz w:val="24"/>
          <w:szCs w:val="24"/>
        </w:rPr>
      </w:pPr>
      <w:r w:rsidRPr="007C2905">
        <w:rPr>
          <w:b/>
          <w:sz w:val="24"/>
          <w:szCs w:val="24"/>
        </w:rPr>
        <w:t>(инвестиционная декларация)</w:t>
      </w:r>
    </w:p>
    <w:p w14:paraId="1B040CB0" w14:textId="3CEE1246" w:rsidR="00664FFB" w:rsidRPr="00C524E4" w:rsidRDefault="00664FFB" w:rsidP="00C8438D">
      <w:pPr>
        <w:spacing w:after="0" w:line="240" w:lineRule="auto"/>
        <w:jc w:val="center"/>
        <w:rPr>
          <w:sz w:val="24"/>
          <w:szCs w:val="24"/>
        </w:rPr>
      </w:pPr>
      <w:r w:rsidRPr="007C2905">
        <w:rPr>
          <w:sz w:val="24"/>
          <w:szCs w:val="24"/>
        </w:rPr>
        <w:t>(</w:t>
      </w:r>
      <w:r w:rsidR="00A9286E" w:rsidRPr="007C2905">
        <w:rPr>
          <w:sz w:val="24"/>
          <w:szCs w:val="24"/>
        </w:rPr>
        <w:t>3</w:t>
      </w:r>
      <w:r w:rsidRPr="007C2905">
        <w:rPr>
          <w:sz w:val="24"/>
          <w:szCs w:val="24"/>
        </w:rPr>
        <w:t>-я редакция)</w:t>
      </w:r>
    </w:p>
    <w:p w14:paraId="28F9F576" w14:textId="77777777" w:rsidR="00C8438D" w:rsidRPr="00C524E4" w:rsidRDefault="00C8438D" w:rsidP="00C8438D">
      <w:pPr>
        <w:spacing w:after="0" w:line="240" w:lineRule="auto"/>
        <w:jc w:val="center"/>
        <w:rPr>
          <w:sz w:val="24"/>
          <w:szCs w:val="24"/>
        </w:rPr>
      </w:pPr>
    </w:p>
    <w:p w14:paraId="659B5A73" w14:textId="5E6A9A5F" w:rsidR="00C90E1B" w:rsidRPr="00C90E1B" w:rsidRDefault="00C524E4" w:rsidP="00C90E1B">
      <w:pPr>
        <w:pStyle w:val="a3"/>
        <w:numPr>
          <w:ilvl w:val="0"/>
          <w:numId w:val="1"/>
        </w:numPr>
        <w:spacing w:after="0" w:line="240" w:lineRule="auto"/>
        <w:jc w:val="both"/>
        <w:rPr>
          <w:color w:val="FF0000"/>
          <w:sz w:val="24"/>
          <w:szCs w:val="24"/>
        </w:rPr>
      </w:pPr>
      <w:r w:rsidRPr="00C524E4">
        <w:rPr>
          <w:sz w:val="24"/>
          <w:szCs w:val="24"/>
        </w:rPr>
        <w:t>Инвестиционная политика Ассоциации СРО «М</w:t>
      </w:r>
      <w:r w:rsidR="006334F3">
        <w:rPr>
          <w:sz w:val="24"/>
          <w:szCs w:val="24"/>
        </w:rPr>
        <w:t>ОП</w:t>
      </w:r>
      <w:r w:rsidRPr="00C524E4">
        <w:rPr>
          <w:sz w:val="24"/>
          <w:szCs w:val="24"/>
        </w:rPr>
        <w:t xml:space="preserve">» (далее – Ассоциации) ориентирована на сохранение средств компенсационного фонда возмещения вреда, получение стабильного дохода при минимальном уровне риска в целях сохранения и приумножения </w:t>
      </w:r>
      <w:proofErr w:type="gramStart"/>
      <w:r w:rsidRPr="00C524E4">
        <w:rPr>
          <w:sz w:val="24"/>
          <w:szCs w:val="24"/>
        </w:rPr>
        <w:t>средств компенсационного фонда возмещения вреда Ассоциации</w:t>
      </w:r>
      <w:proofErr w:type="gramEnd"/>
      <w:r w:rsidRPr="00C524E4">
        <w:rPr>
          <w:sz w:val="24"/>
          <w:szCs w:val="24"/>
        </w:rPr>
        <w:t xml:space="preserve">. </w:t>
      </w:r>
    </w:p>
    <w:p w14:paraId="3C307F86" w14:textId="77777777" w:rsidR="0068690A" w:rsidRPr="007C2905" w:rsidRDefault="000B3CB1" w:rsidP="0068690A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proofErr w:type="gramStart"/>
      <w:r w:rsidRPr="0068690A">
        <w:rPr>
          <w:sz w:val="24"/>
          <w:szCs w:val="24"/>
        </w:rPr>
        <w:t>Средства компенсационного фонда возмещения вреда Ассоциации размещаются на специальн</w:t>
      </w:r>
      <w:r w:rsidR="0068690A" w:rsidRPr="0068690A">
        <w:rPr>
          <w:sz w:val="24"/>
          <w:szCs w:val="24"/>
        </w:rPr>
        <w:t>ом</w:t>
      </w:r>
      <w:r w:rsidRPr="0068690A">
        <w:rPr>
          <w:sz w:val="24"/>
          <w:szCs w:val="24"/>
        </w:rPr>
        <w:t xml:space="preserve"> банковск</w:t>
      </w:r>
      <w:r w:rsidR="0068690A" w:rsidRPr="0068690A">
        <w:rPr>
          <w:sz w:val="24"/>
          <w:szCs w:val="24"/>
        </w:rPr>
        <w:t>ом</w:t>
      </w:r>
      <w:r w:rsidRPr="0068690A">
        <w:rPr>
          <w:sz w:val="24"/>
          <w:szCs w:val="24"/>
        </w:rPr>
        <w:t xml:space="preserve"> счет</w:t>
      </w:r>
      <w:r w:rsidR="0068690A" w:rsidRPr="0068690A">
        <w:rPr>
          <w:sz w:val="24"/>
          <w:szCs w:val="24"/>
        </w:rPr>
        <w:t>е</w:t>
      </w:r>
      <w:r w:rsidRPr="0068690A">
        <w:rPr>
          <w:sz w:val="24"/>
          <w:szCs w:val="24"/>
        </w:rPr>
        <w:t>, открыт</w:t>
      </w:r>
      <w:r w:rsidR="0068690A" w:rsidRPr="0068690A">
        <w:rPr>
          <w:sz w:val="24"/>
          <w:szCs w:val="24"/>
        </w:rPr>
        <w:t>ом</w:t>
      </w:r>
      <w:r w:rsidRPr="0068690A">
        <w:rPr>
          <w:sz w:val="24"/>
          <w:szCs w:val="24"/>
        </w:rPr>
        <w:t xml:space="preserve"> в </w:t>
      </w:r>
      <w:bookmarkStart w:id="1" w:name="OLE_LINK1"/>
      <w:bookmarkStart w:id="2" w:name="OLE_LINK2"/>
      <w:bookmarkStart w:id="3" w:name="OLE_LINK3"/>
      <w:r w:rsidRPr="007C2905">
        <w:rPr>
          <w:sz w:val="24"/>
          <w:szCs w:val="24"/>
        </w:rPr>
        <w:t>российск</w:t>
      </w:r>
      <w:r w:rsidR="0068690A" w:rsidRPr="007C2905">
        <w:rPr>
          <w:sz w:val="24"/>
          <w:szCs w:val="24"/>
        </w:rPr>
        <w:t>ой</w:t>
      </w:r>
      <w:r w:rsidRPr="007C2905">
        <w:rPr>
          <w:sz w:val="24"/>
          <w:szCs w:val="24"/>
        </w:rPr>
        <w:t xml:space="preserve"> кредитн</w:t>
      </w:r>
      <w:r w:rsidR="0068690A" w:rsidRPr="007C2905">
        <w:rPr>
          <w:sz w:val="24"/>
          <w:szCs w:val="24"/>
        </w:rPr>
        <w:t>ой</w:t>
      </w:r>
      <w:r w:rsidRPr="007C2905">
        <w:rPr>
          <w:sz w:val="24"/>
          <w:szCs w:val="24"/>
        </w:rPr>
        <w:t xml:space="preserve"> организаци</w:t>
      </w:r>
      <w:r w:rsidR="0068690A" w:rsidRPr="007C2905">
        <w:rPr>
          <w:sz w:val="24"/>
          <w:szCs w:val="24"/>
        </w:rPr>
        <w:t>и</w:t>
      </w:r>
      <w:r w:rsidRPr="007C2905">
        <w:rPr>
          <w:sz w:val="24"/>
          <w:szCs w:val="24"/>
        </w:rPr>
        <w:t>, соответствующ</w:t>
      </w:r>
      <w:r w:rsidR="0068690A" w:rsidRPr="007C2905">
        <w:rPr>
          <w:sz w:val="24"/>
          <w:szCs w:val="24"/>
        </w:rPr>
        <w:t>ей</w:t>
      </w:r>
      <w:r w:rsidRPr="007C2905">
        <w:rPr>
          <w:sz w:val="24"/>
          <w:szCs w:val="24"/>
        </w:rPr>
        <w:t xml:space="preserve"> требованиям, установленным </w:t>
      </w:r>
      <w:bookmarkEnd w:id="1"/>
      <w:bookmarkEnd w:id="2"/>
      <w:bookmarkEnd w:id="3"/>
      <w:r w:rsidR="0068690A" w:rsidRPr="007C2905">
        <w:rPr>
          <w:sz w:val="24"/>
          <w:szCs w:val="24"/>
        </w:rPr>
        <w:t xml:space="preserve">постановлением Правительства Российской Федерации от 27 сентября 2016 г. N 970 «О требованиях к кредитным организациям, в которых допускается размещать средства компенсационных фондов саморегулируемых организаций в области инженерных изысканий, архитектурно-строительного проектирования, строительства, реконструкции, капитального ремонта объектов капитального строительства». </w:t>
      </w:r>
      <w:proofErr w:type="gramEnd"/>
    </w:p>
    <w:p w14:paraId="12612379" w14:textId="77777777" w:rsidR="00C524E4" w:rsidRPr="007C2905" w:rsidRDefault="00C524E4" w:rsidP="00C524E4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Установление правил размещения и инвестирования средств компенсационного фонда возмещения вреда Ассоциации, принятие решения об инвестировании средств компенсационного фонда возмещения вреда Ассоциации, определение возможных </w:t>
      </w:r>
      <w:proofErr w:type="gramStart"/>
      <w:r w:rsidRPr="007C2905">
        <w:rPr>
          <w:sz w:val="24"/>
          <w:szCs w:val="24"/>
        </w:rPr>
        <w:t>способов размещения средств компенсационного фонда возмещения вреда Ассоциации</w:t>
      </w:r>
      <w:proofErr w:type="gramEnd"/>
      <w:r w:rsidRPr="007C2905">
        <w:rPr>
          <w:sz w:val="24"/>
          <w:szCs w:val="24"/>
        </w:rPr>
        <w:t xml:space="preserve"> в кредитных организациях в соответствии с требованиями законодательства Российской Федерации относится к исключительной компетенции Общего собрания членов Ассоциации.</w:t>
      </w:r>
    </w:p>
    <w:p w14:paraId="1BA824FE" w14:textId="1C9FEE88" w:rsidR="00A076BC" w:rsidRDefault="00A076BC" w:rsidP="007D054C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Российская кредитная организация, на специальном банковском счете которой размещаются средства компенсационного фонда возмещения вреда, определяется Общим собранием членов Ассоциации из числа российских кредитных организаций, соответствующих требованиям, указанным в пункте 2 настоящего Порядка.</w:t>
      </w:r>
    </w:p>
    <w:p w14:paraId="6B3C14A2" w14:textId="5844D125" w:rsidR="00C90E1B" w:rsidRPr="00C90E1B" w:rsidRDefault="00C90E1B" w:rsidP="007D054C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Договор специального банковского счета для размещения </w:t>
      </w:r>
      <w:proofErr w:type="gramStart"/>
      <w:r w:rsidRPr="007C2905">
        <w:rPr>
          <w:sz w:val="24"/>
          <w:szCs w:val="24"/>
        </w:rPr>
        <w:t>средств компенсационного</w:t>
      </w:r>
      <w:r w:rsidRPr="00C90E1B">
        <w:rPr>
          <w:sz w:val="24"/>
          <w:szCs w:val="24"/>
        </w:rPr>
        <w:t xml:space="preserve"> фонда возмещения вреда </w:t>
      </w:r>
      <w:r w:rsidR="007D054C">
        <w:rPr>
          <w:sz w:val="24"/>
          <w:szCs w:val="24"/>
        </w:rPr>
        <w:t>Ассоциации</w:t>
      </w:r>
      <w:proofErr w:type="gramEnd"/>
      <w:r w:rsidR="007D054C">
        <w:rPr>
          <w:sz w:val="24"/>
          <w:szCs w:val="24"/>
        </w:rPr>
        <w:t xml:space="preserve"> </w:t>
      </w:r>
      <w:r w:rsidRPr="00C90E1B">
        <w:rPr>
          <w:sz w:val="24"/>
          <w:szCs w:val="24"/>
        </w:rPr>
        <w:t xml:space="preserve">заключается Генеральным директором Ассоциации. </w:t>
      </w:r>
    </w:p>
    <w:p w14:paraId="54E6082F" w14:textId="7F96D3B5" w:rsidR="007D054C" w:rsidRPr="00327A57" w:rsidRDefault="007D054C" w:rsidP="007D054C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bookmarkStart w:id="4" w:name="OLE_LINK7"/>
      <w:bookmarkStart w:id="5" w:name="OLE_LINK8"/>
      <w:r w:rsidRPr="00327A57">
        <w:rPr>
          <w:rFonts w:eastAsia="Times New Roman"/>
          <w:sz w:val="24"/>
          <w:szCs w:val="24"/>
          <w:lang w:eastAsia="ru-RU"/>
        </w:rPr>
        <w:t xml:space="preserve">Договор специального банковского счета </w:t>
      </w:r>
      <w:r w:rsidRPr="00C90E1B">
        <w:rPr>
          <w:sz w:val="24"/>
          <w:szCs w:val="24"/>
        </w:rPr>
        <w:t xml:space="preserve">для размещения </w:t>
      </w:r>
      <w:proofErr w:type="gramStart"/>
      <w:r w:rsidRPr="00C90E1B">
        <w:rPr>
          <w:sz w:val="24"/>
          <w:szCs w:val="24"/>
        </w:rPr>
        <w:t>средств компенсационного фонда возмещения вреда</w:t>
      </w:r>
      <w:r>
        <w:rPr>
          <w:sz w:val="24"/>
          <w:szCs w:val="24"/>
        </w:rPr>
        <w:t xml:space="preserve"> Ассоциации</w:t>
      </w:r>
      <w:proofErr w:type="gramEnd"/>
      <w:r w:rsidRPr="00C90E1B">
        <w:rPr>
          <w:sz w:val="24"/>
          <w:szCs w:val="24"/>
        </w:rPr>
        <w:t xml:space="preserve"> </w:t>
      </w:r>
      <w:r w:rsidRPr="00327A57">
        <w:rPr>
          <w:sz w:val="24"/>
          <w:szCs w:val="24"/>
        </w:rPr>
        <w:t>должен соответствовать следующим условиям:</w:t>
      </w:r>
    </w:p>
    <w:p w14:paraId="17D4C473" w14:textId="77777777" w:rsidR="007D054C" w:rsidRPr="00DA397A" w:rsidRDefault="007D054C" w:rsidP="007D054C">
      <w:pPr>
        <w:pStyle w:val="a3"/>
        <w:numPr>
          <w:ilvl w:val="1"/>
          <w:numId w:val="1"/>
        </w:numPr>
        <w:spacing w:after="0" w:line="240" w:lineRule="auto"/>
        <w:jc w:val="both"/>
        <w:rPr>
          <w:sz w:val="24"/>
          <w:szCs w:val="24"/>
        </w:rPr>
      </w:pPr>
      <w:r w:rsidRPr="00DA397A">
        <w:rPr>
          <w:sz w:val="24"/>
          <w:szCs w:val="24"/>
        </w:rPr>
        <w:t>содержать условие о бессрочности договора специального банковского счета;</w:t>
      </w:r>
    </w:p>
    <w:p w14:paraId="58812D4B" w14:textId="44BBF05F" w:rsidR="007D054C" w:rsidRPr="006334F3" w:rsidRDefault="007D054C" w:rsidP="007D054C">
      <w:pPr>
        <w:numPr>
          <w:ilvl w:val="1"/>
          <w:numId w:val="1"/>
        </w:numPr>
        <w:spacing w:after="0" w:line="240" w:lineRule="auto"/>
        <w:jc w:val="both"/>
        <w:textAlignment w:val="top"/>
        <w:rPr>
          <w:sz w:val="24"/>
          <w:szCs w:val="24"/>
        </w:rPr>
      </w:pPr>
      <w:proofErr w:type="gramStart"/>
      <w:r w:rsidRPr="006334F3">
        <w:rPr>
          <w:sz w:val="24"/>
          <w:szCs w:val="24"/>
        </w:rPr>
        <w:t>содержать условие о предоставлении кредитной организацией, в которой открыт специальный банковский счет, по запросу органа надзора за саморегулируемыми организациями</w:t>
      </w:r>
      <w:r w:rsidR="006334F3" w:rsidRPr="006334F3">
        <w:rPr>
          <w:sz w:val="24"/>
          <w:szCs w:val="24"/>
        </w:rPr>
        <w:t>,</w:t>
      </w:r>
      <w:r w:rsidRPr="006334F3">
        <w:rPr>
          <w:sz w:val="24"/>
          <w:szCs w:val="24"/>
        </w:rPr>
        <w:t xml:space="preserve"> </w:t>
      </w:r>
      <w:r w:rsidR="006334F3" w:rsidRPr="006334F3">
        <w:rPr>
          <w:sz w:val="24"/>
          <w:szCs w:val="24"/>
        </w:rPr>
        <w:t>основанными на членстве лиц, осуществляющих подготовку проектной документации</w:t>
      </w:r>
      <w:r w:rsidRPr="006334F3">
        <w:rPr>
          <w:sz w:val="24"/>
          <w:szCs w:val="24"/>
        </w:rPr>
        <w:t xml:space="preserve">, информации о выплатах из средств компенсационного фонда возмещения вреда Ассоциации, </w:t>
      </w:r>
      <w:r w:rsidRPr="006334F3">
        <w:rPr>
          <w:sz w:val="24"/>
          <w:szCs w:val="24"/>
        </w:rPr>
        <w:lastRenderedPageBreak/>
        <w:t>об остатке средств на специальном счете (счетах), а также о средствах компенсационного фонда возмещения вреда Ассоциации, размещенных во вкладах (депозитах) и в иных</w:t>
      </w:r>
      <w:proofErr w:type="gramEnd"/>
      <w:r w:rsidRPr="006334F3">
        <w:rPr>
          <w:sz w:val="24"/>
          <w:szCs w:val="24"/>
        </w:rPr>
        <w:t xml:space="preserve"> финансовых </w:t>
      </w:r>
      <w:proofErr w:type="gramStart"/>
      <w:r w:rsidRPr="006334F3">
        <w:rPr>
          <w:sz w:val="24"/>
          <w:szCs w:val="24"/>
        </w:rPr>
        <w:t>активах</w:t>
      </w:r>
      <w:proofErr w:type="gramEnd"/>
      <w:r w:rsidRPr="006334F3">
        <w:rPr>
          <w:sz w:val="24"/>
          <w:szCs w:val="24"/>
        </w:rPr>
        <w:t xml:space="preserve"> Ассоциации, по форме, установленной Банком России;</w:t>
      </w:r>
    </w:p>
    <w:p w14:paraId="6EB374F4" w14:textId="77777777" w:rsidR="007D054C" w:rsidRPr="00DA397A" w:rsidRDefault="007D054C" w:rsidP="007D054C">
      <w:pPr>
        <w:numPr>
          <w:ilvl w:val="1"/>
          <w:numId w:val="1"/>
        </w:numPr>
        <w:spacing w:after="0" w:line="240" w:lineRule="auto"/>
        <w:jc w:val="both"/>
        <w:textAlignment w:val="top"/>
        <w:rPr>
          <w:sz w:val="24"/>
          <w:szCs w:val="24"/>
        </w:rPr>
      </w:pPr>
      <w:r w:rsidRPr="00DA397A">
        <w:rPr>
          <w:sz w:val="24"/>
          <w:szCs w:val="24"/>
        </w:rPr>
        <w:t>содержать условие о возврате средств (активов) с этого счета в течение 10 рабочих дней с момента возникновения необходимости осуществления выплат из средств компенсационного фонда возмещения вреда Ассоциации.</w:t>
      </w:r>
      <w:bookmarkEnd w:id="4"/>
      <w:bookmarkEnd w:id="5"/>
      <w:r w:rsidRPr="00DA397A">
        <w:rPr>
          <w:sz w:val="24"/>
          <w:szCs w:val="24"/>
        </w:rPr>
        <w:t xml:space="preserve"> </w:t>
      </w:r>
    </w:p>
    <w:p w14:paraId="759AA541" w14:textId="77777777" w:rsidR="007D054C" w:rsidRPr="00327A57" w:rsidRDefault="007D054C" w:rsidP="00DA397A">
      <w:pPr>
        <w:spacing w:after="0" w:line="240" w:lineRule="auto"/>
        <w:ind w:left="993" w:firstLine="425"/>
        <w:jc w:val="both"/>
        <w:textAlignment w:val="top"/>
        <w:rPr>
          <w:sz w:val="24"/>
          <w:szCs w:val="24"/>
        </w:rPr>
      </w:pPr>
      <w:bookmarkStart w:id="6" w:name="OLE_LINK9"/>
      <w:bookmarkStart w:id="7" w:name="OLE_LINK10"/>
      <w:bookmarkStart w:id="8" w:name="OLE_LINK11"/>
      <w:r w:rsidRPr="00327A57">
        <w:rPr>
          <w:sz w:val="24"/>
          <w:szCs w:val="24"/>
        </w:rPr>
        <w:t>Специальный банковский счет открывается отдельно для размещения средств компенсационного фонда возмещения вреда.</w:t>
      </w:r>
    </w:p>
    <w:p w14:paraId="48C2AF1D" w14:textId="362ADBE8" w:rsidR="007D054C" w:rsidRPr="00327A57" w:rsidRDefault="007D054C" w:rsidP="00DA397A">
      <w:pPr>
        <w:spacing w:after="0" w:line="240" w:lineRule="auto"/>
        <w:ind w:left="993" w:firstLine="425"/>
        <w:jc w:val="both"/>
        <w:textAlignment w:val="top"/>
        <w:rPr>
          <w:sz w:val="24"/>
          <w:szCs w:val="24"/>
        </w:rPr>
      </w:pPr>
      <w:r w:rsidRPr="00327A57">
        <w:rPr>
          <w:sz w:val="24"/>
          <w:szCs w:val="24"/>
        </w:rPr>
        <w:t xml:space="preserve">Учет средств компенсационного фонда возмещения вреда ведется раздельно от учета иного </w:t>
      </w:r>
      <w:r w:rsidRPr="007C2905">
        <w:rPr>
          <w:sz w:val="24"/>
          <w:szCs w:val="24"/>
        </w:rPr>
        <w:t>имущества</w:t>
      </w:r>
      <w:r w:rsidR="00DA397A" w:rsidRPr="007C2905">
        <w:rPr>
          <w:sz w:val="24"/>
          <w:szCs w:val="24"/>
        </w:rPr>
        <w:t xml:space="preserve"> Ассоциации</w:t>
      </w:r>
      <w:r w:rsidRPr="007C2905">
        <w:rPr>
          <w:sz w:val="24"/>
          <w:szCs w:val="24"/>
        </w:rPr>
        <w:t>.</w:t>
      </w:r>
    </w:p>
    <w:p w14:paraId="5695E299" w14:textId="20E57BD3" w:rsidR="000B3CB1" w:rsidRPr="006334F3" w:rsidRDefault="000D0B9D" w:rsidP="000B3CB1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bookmarkStart w:id="9" w:name="OLE_LINK12"/>
      <w:bookmarkStart w:id="10" w:name="OLE_LINK13"/>
      <w:bookmarkStart w:id="11" w:name="OLE_LINK17"/>
      <w:bookmarkEnd w:id="6"/>
      <w:bookmarkEnd w:id="7"/>
      <w:bookmarkEnd w:id="8"/>
      <w:r w:rsidRPr="006334F3">
        <w:rPr>
          <w:sz w:val="24"/>
          <w:szCs w:val="24"/>
        </w:rPr>
        <w:t>Права на средства компенсационного фонда возмещения вреда Ассоциации, размещенные на специальном банковском счете, принадлежат Ассоциации</w:t>
      </w:r>
      <w:r w:rsidR="006C171B" w:rsidRPr="006334F3">
        <w:rPr>
          <w:sz w:val="24"/>
          <w:szCs w:val="24"/>
        </w:rPr>
        <w:t xml:space="preserve"> как владельцу счета</w:t>
      </w:r>
      <w:r w:rsidRPr="006334F3">
        <w:rPr>
          <w:sz w:val="24"/>
          <w:szCs w:val="24"/>
        </w:rPr>
        <w:t>. При исключении Ассоциации из государственного реестра саморегулируемых организаций права на средства компенсационного фонда возмещения вреда Ассоциации переходят к Национальному объедине</w:t>
      </w:r>
      <w:r w:rsidR="00C524E4" w:rsidRPr="006334F3">
        <w:rPr>
          <w:sz w:val="24"/>
          <w:szCs w:val="24"/>
        </w:rPr>
        <w:t>нию саморегулируемых организаций</w:t>
      </w:r>
      <w:r w:rsidR="000D391C" w:rsidRPr="006334F3">
        <w:rPr>
          <w:sz w:val="24"/>
          <w:szCs w:val="24"/>
        </w:rPr>
        <w:t xml:space="preserve">, </w:t>
      </w:r>
      <w:bookmarkEnd w:id="9"/>
      <w:bookmarkEnd w:id="10"/>
      <w:bookmarkEnd w:id="11"/>
      <w:r w:rsidR="006334F3" w:rsidRPr="006334F3">
        <w:rPr>
          <w:sz w:val="24"/>
          <w:szCs w:val="24"/>
        </w:rPr>
        <w:t>основанных на членстве лиц, выполняющих инженерные изыскания, и саморегулируемых организаций, основанных на членстве лиц, осуществляющих подготовку проектной документации</w:t>
      </w:r>
      <w:r w:rsidR="006334F3">
        <w:rPr>
          <w:sz w:val="24"/>
          <w:szCs w:val="24"/>
        </w:rPr>
        <w:t>.</w:t>
      </w:r>
      <w:r w:rsidR="006334F3" w:rsidRPr="006334F3">
        <w:rPr>
          <w:sz w:val="24"/>
          <w:szCs w:val="24"/>
        </w:rPr>
        <w:t xml:space="preserve"> </w:t>
      </w:r>
      <w:proofErr w:type="gramStart"/>
      <w:r w:rsidR="000B3CB1" w:rsidRPr="006334F3">
        <w:rPr>
          <w:sz w:val="24"/>
          <w:szCs w:val="24"/>
        </w:rPr>
        <w:t>Средства компенсационного фонда возмещения вреда</w:t>
      </w:r>
      <w:r w:rsidR="0035272C" w:rsidRPr="006334F3">
        <w:rPr>
          <w:sz w:val="24"/>
          <w:szCs w:val="24"/>
        </w:rPr>
        <w:t xml:space="preserve"> Ассоциации</w:t>
      </w:r>
      <w:r w:rsidR="000B3CB1" w:rsidRPr="006334F3">
        <w:rPr>
          <w:sz w:val="24"/>
          <w:szCs w:val="24"/>
        </w:rPr>
        <w:t xml:space="preserve"> в целях сохранения и увеличения их размера размещаются и (или) инвестируются в порядке и на условиях, которые установлены </w:t>
      </w:r>
      <w:r w:rsidR="0035272C" w:rsidRPr="006334F3">
        <w:rPr>
          <w:sz w:val="24"/>
          <w:szCs w:val="24"/>
        </w:rPr>
        <w:t>Правилами размещения и (или) инвестирования средств компенсационного фонда возмещения вреда саморегулируемой организации в области инженерных изысканий, архитектурно-строительного проектирования, строительства, реконструкции, капитального ремонта объектов капитального строительства, утвержденными постановлением Правительства Российской Федерации от 19 апреля 2017 г. № 469</w:t>
      </w:r>
      <w:proofErr w:type="gramEnd"/>
      <w:r w:rsidR="009A51CE" w:rsidRPr="006334F3">
        <w:rPr>
          <w:sz w:val="24"/>
          <w:szCs w:val="24"/>
        </w:rPr>
        <w:t xml:space="preserve"> (далее – Правила)</w:t>
      </w:r>
      <w:r w:rsidR="0035272C" w:rsidRPr="006334F3">
        <w:rPr>
          <w:sz w:val="24"/>
          <w:szCs w:val="24"/>
        </w:rPr>
        <w:t>.</w:t>
      </w:r>
      <w:r w:rsidR="000B3CB1" w:rsidRPr="006334F3">
        <w:rPr>
          <w:sz w:val="24"/>
          <w:szCs w:val="24"/>
        </w:rPr>
        <w:t xml:space="preserve"> </w:t>
      </w:r>
    </w:p>
    <w:p w14:paraId="78356A97" w14:textId="7344541B" w:rsidR="009A51CE" w:rsidRPr="007C2905" w:rsidRDefault="009A51CE" w:rsidP="009A51CE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proofErr w:type="gramStart"/>
      <w:r w:rsidRPr="007C2905">
        <w:rPr>
          <w:sz w:val="24"/>
          <w:szCs w:val="24"/>
        </w:rPr>
        <w:t>Средства компенсационного фонда возмещения вреда Ассоциации в целях сохранения и увеличения их размера при наличии соответствующего решения общего собрания членов Ассоциации размещаются только на условиях договора банковского вклада (депозита), заключаемого в соответствии с Гражданским кодексом Российской Федерации с учетом особенностей, установленных Градостроительным кодексом Российской Федерации и Правилами (далее – договор депозита), в валюте Российской Федерации в той же кредитной организации, в</w:t>
      </w:r>
      <w:proofErr w:type="gramEnd"/>
      <w:r w:rsidRPr="007C2905">
        <w:rPr>
          <w:sz w:val="24"/>
          <w:szCs w:val="24"/>
        </w:rPr>
        <w:t xml:space="preserve"> которой открыт специальный банковский счет для размещения </w:t>
      </w:r>
      <w:proofErr w:type="gramStart"/>
      <w:r w:rsidRPr="007C2905">
        <w:rPr>
          <w:sz w:val="24"/>
          <w:szCs w:val="24"/>
        </w:rPr>
        <w:t>средств компенсационного фонда возмещения вреда Ассоциации</w:t>
      </w:r>
      <w:proofErr w:type="gramEnd"/>
      <w:r w:rsidRPr="007C2905">
        <w:rPr>
          <w:sz w:val="24"/>
          <w:szCs w:val="24"/>
        </w:rPr>
        <w:t>.</w:t>
      </w:r>
    </w:p>
    <w:p w14:paraId="34471B1E" w14:textId="295FA5ED" w:rsidR="009A51CE" w:rsidRPr="007C2905" w:rsidRDefault="009A51CE" w:rsidP="009A51CE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7C2905">
        <w:rPr>
          <w:sz w:val="24"/>
          <w:szCs w:val="24"/>
        </w:rPr>
        <w:t>Лимит размещения средств компенсационного фонда возмещения вреда Ассоциации на условиях договора депозита на дату их размещения не может превышать 75 процентов размера средств такого компенсационного фонда, сформированного в соответствии со статьей 55.16 Градостроительного кодекса Российской Федерации.</w:t>
      </w:r>
    </w:p>
    <w:p w14:paraId="26E815E8" w14:textId="33C0CE3A" w:rsidR="009A51CE" w:rsidRPr="007C2905" w:rsidRDefault="009A51CE" w:rsidP="009A51CE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7C2905">
        <w:rPr>
          <w:sz w:val="24"/>
          <w:szCs w:val="24"/>
        </w:rPr>
        <w:t>Договор депозита, на основании которого размещаются средства компенсационного фонда возмещения вреда Ассоциации, в том числе должен содержать следующие существенные условия:</w:t>
      </w:r>
    </w:p>
    <w:p w14:paraId="309D2E1D" w14:textId="290E185C" w:rsidR="009A51CE" w:rsidRPr="007C2905" w:rsidRDefault="009A51CE" w:rsidP="009A51CE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а) предоставляется возможность досрочного расторжения Ассоциацией в одностороннем порядке договора и зачисления </w:t>
      </w:r>
      <w:proofErr w:type="gramStart"/>
      <w:r w:rsidRPr="007C2905">
        <w:rPr>
          <w:sz w:val="24"/>
          <w:szCs w:val="24"/>
        </w:rPr>
        <w:t xml:space="preserve">средств компенсационного фонда </w:t>
      </w:r>
      <w:r w:rsidR="00DA3FEB" w:rsidRPr="007C2905">
        <w:rPr>
          <w:sz w:val="24"/>
          <w:szCs w:val="24"/>
        </w:rPr>
        <w:t>возмещения вреда</w:t>
      </w:r>
      <w:r w:rsidRPr="007C2905">
        <w:rPr>
          <w:sz w:val="24"/>
          <w:szCs w:val="24"/>
        </w:rPr>
        <w:t xml:space="preserve"> Ассоциации</w:t>
      </w:r>
      <w:proofErr w:type="gramEnd"/>
      <w:r w:rsidRPr="007C2905">
        <w:rPr>
          <w:sz w:val="24"/>
          <w:szCs w:val="24"/>
        </w:rPr>
        <w:t xml:space="preserve"> и процентов на сумму депозита на специальный банковский счет не позднее одного рабочего дня со дня предъявления Ассоциацией к кредитной организации требования досрочного расторжения договора по следующим основаниям:</w:t>
      </w:r>
    </w:p>
    <w:p w14:paraId="18FED74B" w14:textId="10920E06" w:rsidR="009A51CE" w:rsidRPr="007C2905" w:rsidRDefault="00DA3FEB" w:rsidP="009A51CE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- </w:t>
      </w:r>
      <w:r w:rsidR="009A51CE" w:rsidRPr="007C2905">
        <w:rPr>
          <w:sz w:val="24"/>
          <w:szCs w:val="24"/>
        </w:rPr>
        <w:t xml:space="preserve">осуществление выплаты из средств компенсационного фонда возмещения вреда </w:t>
      </w:r>
      <w:r w:rsidRPr="007C2905">
        <w:rPr>
          <w:sz w:val="24"/>
          <w:szCs w:val="24"/>
        </w:rPr>
        <w:t xml:space="preserve">Ассоциации </w:t>
      </w:r>
      <w:r w:rsidR="009A51CE" w:rsidRPr="007C2905">
        <w:rPr>
          <w:sz w:val="24"/>
          <w:szCs w:val="24"/>
        </w:rPr>
        <w:t xml:space="preserve">в результате наступления солидарной ответственности </w:t>
      </w:r>
      <w:r w:rsidRPr="007C2905">
        <w:rPr>
          <w:sz w:val="24"/>
          <w:szCs w:val="24"/>
        </w:rPr>
        <w:t xml:space="preserve">Ассоциации </w:t>
      </w:r>
      <w:r w:rsidR="009A51CE" w:rsidRPr="007C2905">
        <w:rPr>
          <w:sz w:val="24"/>
          <w:szCs w:val="24"/>
        </w:rPr>
        <w:t xml:space="preserve">в </w:t>
      </w:r>
      <w:r w:rsidR="009A51CE" w:rsidRPr="007C2905">
        <w:rPr>
          <w:sz w:val="24"/>
          <w:szCs w:val="24"/>
        </w:rPr>
        <w:lastRenderedPageBreak/>
        <w:t>случаях, предусмотренных статьей 60 Градостроительного кодекса Российской Федерации;</w:t>
      </w:r>
    </w:p>
    <w:p w14:paraId="03961A0A" w14:textId="63F00F06" w:rsidR="009A51CE" w:rsidRPr="007C2905" w:rsidRDefault="00DA3FEB" w:rsidP="009A51CE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- </w:t>
      </w:r>
      <w:r w:rsidR="009A51CE" w:rsidRPr="007C2905">
        <w:rPr>
          <w:sz w:val="24"/>
          <w:szCs w:val="24"/>
        </w:rPr>
        <w:t xml:space="preserve">перечисление </w:t>
      </w:r>
      <w:proofErr w:type="gramStart"/>
      <w:r w:rsidR="009A51CE" w:rsidRPr="007C2905">
        <w:rPr>
          <w:sz w:val="24"/>
          <w:szCs w:val="24"/>
        </w:rPr>
        <w:t xml:space="preserve">средств компенсационного фонда возмещения вреда </w:t>
      </w:r>
      <w:r w:rsidRPr="007C2905">
        <w:rPr>
          <w:sz w:val="24"/>
          <w:szCs w:val="24"/>
        </w:rPr>
        <w:t>Ассоциации</w:t>
      </w:r>
      <w:proofErr w:type="gramEnd"/>
      <w:r w:rsidRPr="007C2905">
        <w:rPr>
          <w:sz w:val="24"/>
          <w:szCs w:val="24"/>
        </w:rPr>
        <w:t xml:space="preserve"> </w:t>
      </w:r>
      <w:r w:rsidR="009A51CE" w:rsidRPr="007C2905">
        <w:rPr>
          <w:sz w:val="24"/>
          <w:szCs w:val="24"/>
        </w:rPr>
        <w:t>в случа</w:t>
      </w:r>
      <w:r w:rsidR="00852323">
        <w:rPr>
          <w:sz w:val="24"/>
          <w:szCs w:val="24"/>
        </w:rPr>
        <w:t>е</w:t>
      </w:r>
      <w:r w:rsidR="009A51CE" w:rsidRPr="007C2905">
        <w:rPr>
          <w:sz w:val="24"/>
          <w:szCs w:val="24"/>
        </w:rPr>
        <w:t>, установленн</w:t>
      </w:r>
      <w:r w:rsidR="00852323">
        <w:rPr>
          <w:sz w:val="24"/>
          <w:szCs w:val="24"/>
        </w:rPr>
        <w:t>ом</w:t>
      </w:r>
      <w:r w:rsidR="009A51CE" w:rsidRPr="007C2905">
        <w:rPr>
          <w:sz w:val="24"/>
          <w:szCs w:val="24"/>
        </w:rPr>
        <w:t xml:space="preserve"> част</w:t>
      </w:r>
      <w:r w:rsidR="00852323">
        <w:rPr>
          <w:sz w:val="24"/>
          <w:szCs w:val="24"/>
        </w:rPr>
        <w:t>ью</w:t>
      </w:r>
      <w:r w:rsidR="009A51CE" w:rsidRPr="007C2905">
        <w:rPr>
          <w:sz w:val="24"/>
          <w:szCs w:val="24"/>
        </w:rPr>
        <w:t xml:space="preserve"> 14 статьи 3.3 Федерального закона «О введении в действие Градостроительного кодекса Российской Федерации»;</w:t>
      </w:r>
    </w:p>
    <w:p w14:paraId="3071912E" w14:textId="5907A24A" w:rsidR="009A51CE" w:rsidRPr="007C2905" w:rsidRDefault="00DA3FEB" w:rsidP="009A51CE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- </w:t>
      </w:r>
      <w:r w:rsidR="009A51CE" w:rsidRPr="007C2905">
        <w:rPr>
          <w:sz w:val="24"/>
          <w:szCs w:val="24"/>
        </w:rPr>
        <w:t xml:space="preserve">несоответствие кредитной организации положениям, предусмотренным пунктом </w:t>
      </w:r>
      <w:r w:rsidRPr="007C2905">
        <w:rPr>
          <w:sz w:val="24"/>
          <w:szCs w:val="24"/>
        </w:rPr>
        <w:t>2</w:t>
      </w:r>
      <w:r w:rsidR="009A51CE" w:rsidRPr="007C2905">
        <w:rPr>
          <w:sz w:val="24"/>
          <w:szCs w:val="24"/>
        </w:rPr>
        <w:t xml:space="preserve"> настоящего По</w:t>
      </w:r>
      <w:r w:rsidRPr="007C2905">
        <w:rPr>
          <w:sz w:val="24"/>
          <w:szCs w:val="24"/>
        </w:rPr>
        <w:t>рядка</w:t>
      </w:r>
      <w:r w:rsidR="009A51CE" w:rsidRPr="007C2905">
        <w:rPr>
          <w:sz w:val="24"/>
          <w:szCs w:val="24"/>
        </w:rPr>
        <w:t>;</w:t>
      </w:r>
    </w:p>
    <w:p w14:paraId="0FDB573F" w14:textId="5F88922E" w:rsidR="009A51CE" w:rsidRPr="007C2905" w:rsidRDefault="00DA3FEB" w:rsidP="009A51CE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- </w:t>
      </w:r>
      <w:r w:rsidR="009A51CE" w:rsidRPr="007C2905">
        <w:rPr>
          <w:sz w:val="24"/>
          <w:szCs w:val="24"/>
        </w:rPr>
        <w:t>применение Центральным банком Российской Федерации к кредитной организации мер, предусмотренных пунктами 3 и 4 части второй статьи 74 Федерального закона «О Центральном банке Российской Федерации (Банке России)»;</w:t>
      </w:r>
    </w:p>
    <w:p w14:paraId="6CAED4F0" w14:textId="4285F9C5" w:rsidR="009A51CE" w:rsidRPr="007C2905" w:rsidRDefault="00DA3FEB" w:rsidP="00DA3FEB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proofErr w:type="gramStart"/>
      <w:r w:rsidRPr="007C2905">
        <w:rPr>
          <w:sz w:val="24"/>
          <w:szCs w:val="24"/>
        </w:rPr>
        <w:t>б)</w:t>
      </w:r>
      <w:r w:rsidR="009A51CE" w:rsidRPr="007C2905">
        <w:rPr>
          <w:sz w:val="24"/>
          <w:szCs w:val="24"/>
        </w:rPr>
        <w:t xml:space="preserve"> предоставляется возможность досрочного расторжения кредитной организацией в одностороннем порядке договора и зачисления средств компенсационного фонда </w:t>
      </w:r>
      <w:r w:rsidRPr="007C2905">
        <w:rPr>
          <w:sz w:val="24"/>
          <w:szCs w:val="24"/>
        </w:rPr>
        <w:t>возмещения вреда</w:t>
      </w:r>
      <w:r w:rsidR="009A51CE" w:rsidRPr="007C2905">
        <w:rPr>
          <w:sz w:val="24"/>
          <w:szCs w:val="24"/>
        </w:rPr>
        <w:t xml:space="preserve"> Ассоциации и процентов на сумму депозита на специальный банковский счет Национального объединения саморегулируемых организаций</w:t>
      </w:r>
      <w:r w:rsidR="000D391C" w:rsidRPr="007C2905">
        <w:rPr>
          <w:sz w:val="24"/>
          <w:szCs w:val="24"/>
        </w:rPr>
        <w:t xml:space="preserve">, </w:t>
      </w:r>
      <w:r w:rsidR="00852323" w:rsidRPr="00852323">
        <w:rPr>
          <w:sz w:val="24"/>
          <w:szCs w:val="24"/>
        </w:rPr>
        <w:t>основанных на членстве лиц, выполняющих инженерные изыскания, и саморегулируемых организаций, основанных на членстве лиц, осуществляющих подготовку проектной документации</w:t>
      </w:r>
      <w:r w:rsidR="009A51CE" w:rsidRPr="007C2905">
        <w:rPr>
          <w:sz w:val="24"/>
          <w:szCs w:val="24"/>
        </w:rPr>
        <w:t>, не позднее одного рабочего дня со дня поступления в кредитную</w:t>
      </w:r>
      <w:proofErr w:type="gramEnd"/>
      <w:r w:rsidR="009A51CE" w:rsidRPr="007C2905">
        <w:rPr>
          <w:sz w:val="24"/>
          <w:szCs w:val="24"/>
        </w:rPr>
        <w:t xml:space="preserve"> </w:t>
      </w:r>
      <w:proofErr w:type="gramStart"/>
      <w:r w:rsidR="009A51CE" w:rsidRPr="007C2905">
        <w:rPr>
          <w:sz w:val="24"/>
          <w:szCs w:val="24"/>
        </w:rPr>
        <w:t xml:space="preserve">организацию в случаях, установленных частью 6 статьи 55.16-1 Градостроительного кодекса Российской Федерации и частью 4 статьи 3.3 Федерального закона «О введении в действие Градостроительного кодекса Российской Федерации», требования такого Национального объединения саморегулируемых организаций о переводе на его специальный банковский счет средств компенсационного фонда возмещения вреда </w:t>
      </w:r>
      <w:r w:rsidRPr="007C2905">
        <w:rPr>
          <w:sz w:val="24"/>
          <w:szCs w:val="24"/>
        </w:rPr>
        <w:t>Ассоциации в случае исключения</w:t>
      </w:r>
      <w:r w:rsidR="009A51CE" w:rsidRPr="007C2905">
        <w:rPr>
          <w:sz w:val="24"/>
          <w:szCs w:val="24"/>
        </w:rPr>
        <w:t xml:space="preserve"> сведени</w:t>
      </w:r>
      <w:r w:rsidR="000D391C" w:rsidRPr="007C2905">
        <w:rPr>
          <w:sz w:val="24"/>
          <w:szCs w:val="24"/>
        </w:rPr>
        <w:t>й</w:t>
      </w:r>
      <w:r w:rsidR="009A51CE" w:rsidRPr="007C2905">
        <w:rPr>
          <w:sz w:val="24"/>
          <w:szCs w:val="24"/>
        </w:rPr>
        <w:t xml:space="preserve"> о</w:t>
      </w:r>
      <w:r w:rsidRPr="007C2905">
        <w:rPr>
          <w:sz w:val="24"/>
          <w:szCs w:val="24"/>
        </w:rPr>
        <w:t>б</w:t>
      </w:r>
      <w:r w:rsidR="009A51CE" w:rsidRPr="007C2905">
        <w:rPr>
          <w:sz w:val="24"/>
          <w:szCs w:val="24"/>
        </w:rPr>
        <w:t xml:space="preserve"> </w:t>
      </w:r>
      <w:r w:rsidRPr="007C2905">
        <w:rPr>
          <w:sz w:val="24"/>
          <w:szCs w:val="24"/>
        </w:rPr>
        <w:t>Ассоциации</w:t>
      </w:r>
      <w:r w:rsidR="009A51CE" w:rsidRPr="007C2905">
        <w:rPr>
          <w:sz w:val="24"/>
          <w:szCs w:val="24"/>
        </w:rPr>
        <w:t xml:space="preserve"> из государственного реестра саморегулируемых организаций;</w:t>
      </w:r>
      <w:proofErr w:type="gramEnd"/>
    </w:p>
    <w:p w14:paraId="0A2BFF37" w14:textId="2100258A" w:rsidR="009A51CE" w:rsidRPr="007C2905" w:rsidRDefault="00C524E4" w:rsidP="00C524E4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в) </w:t>
      </w:r>
      <w:r w:rsidR="009A51CE" w:rsidRPr="007C2905">
        <w:rPr>
          <w:sz w:val="24"/>
          <w:szCs w:val="24"/>
        </w:rPr>
        <w:t>срок действия договора не превышает один год;</w:t>
      </w:r>
    </w:p>
    <w:p w14:paraId="54EA9667" w14:textId="0A19B15E" w:rsidR="009A51CE" w:rsidRPr="007C2905" w:rsidRDefault="00C524E4" w:rsidP="00C524E4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г) </w:t>
      </w:r>
      <w:r w:rsidR="009A51CE" w:rsidRPr="007C2905">
        <w:rPr>
          <w:sz w:val="24"/>
          <w:szCs w:val="24"/>
        </w:rPr>
        <w:t xml:space="preserve">возврат суммы депозита и уплата процентов на сумму депозита производится кредитной организацией на специальный банковский счет Ассоциации не позднее дня </w:t>
      </w:r>
      <w:proofErr w:type="gramStart"/>
      <w:r w:rsidR="009A51CE" w:rsidRPr="007C2905">
        <w:rPr>
          <w:sz w:val="24"/>
          <w:szCs w:val="24"/>
        </w:rPr>
        <w:t xml:space="preserve">возврата средств компенсационного фонда </w:t>
      </w:r>
      <w:r w:rsidRPr="007C2905">
        <w:rPr>
          <w:sz w:val="24"/>
          <w:szCs w:val="24"/>
        </w:rPr>
        <w:t>возмещения вреда</w:t>
      </w:r>
      <w:proofErr w:type="gramEnd"/>
      <w:r w:rsidR="009A51CE" w:rsidRPr="007C2905">
        <w:rPr>
          <w:sz w:val="24"/>
          <w:szCs w:val="24"/>
        </w:rPr>
        <w:t xml:space="preserve"> Ассоциации, установленного договором, либо не позднее дня возврата средств такого компенсационного фонда по иным основаниям, установленным Правилами;</w:t>
      </w:r>
    </w:p>
    <w:p w14:paraId="4698DAD0" w14:textId="069D0798" w:rsidR="009A51CE" w:rsidRPr="007C2905" w:rsidRDefault="00C524E4" w:rsidP="00C524E4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д) </w:t>
      </w:r>
      <w:r w:rsidR="009A51CE" w:rsidRPr="007C2905">
        <w:rPr>
          <w:sz w:val="24"/>
          <w:szCs w:val="24"/>
        </w:rPr>
        <w:t xml:space="preserve">обязательства кредитной организации по возврату </w:t>
      </w:r>
      <w:proofErr w:type="gramStart"/>
      <w:r w:rsidR="009A51CE" w:rsidRPr="007C2905">
        <w:rPr>
          <w:sz w:val="24"/>
          <w:szCs w:val="24"/>
        </w:rPr>
        <w:t xml:space="preserve">Ассоциации средств компенсационного фонда </w:t>
      </w:r>
      <w:r w:rsidRPr="007C2905">
        <w:rPr>
          <w:sz w:val="24"/>
          <w:szCs w:val="24"/>
        </w:rPr>
        <w:t>возмещения вреда</w:t>
      </w:r>
      <w:r w:rsidR="009A51CE" w:rsidRPr="007C2905">
        <w:rPr>
          <w:sz w:val="24"/>
          <w:szCs w:val="24"/>
        </w:rPr>
        <w:t xml:space="preserve"> Ассоциации</w:t>
      </w:r>
      <w:proofErr w:type="gramEnd"/>
      <w:r w:rsidR="009A51CE" w:rsidRPr="007C2905">
        <w:rPr>
          <w:sz w:val="24"/>
          <w:szCs w:val="24"/>
        </w:rPr>
        <w:t xml:space="preserve"> и уплате процентов на сумму депозита считаются исполненными в момент зачисления суммы депозита и суммы процентов на специальный банковский счет Ассоциации;</w:t>
      </w:r>
    </w:p>
    <w:p w14:paraId="710F3EE4" w14:textId="79E4A568" w:rsidR="009A51CE" w:rsidRPr="007C2905" w:rsidRDefault="00C524E4" w:rsidP="00C524E4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е) </w:t>
      </w:r>
      <w:r w:rsidR="009A51CE" w:rsidRPr="007C2905">
        <w:rPr>
          <w:sz w:val="24"/>
          <w:szCs w:val="24"/>
        </w:rPr>
        <w:t>частичный возврат кредитной организацией суммы депозита по договору не допускается;</w:t>
      </w:r>
    </w:p>
    <w:p w14:paraId="70ECAF28" w14:textId="781B0020" w:rsidR="009A51CE" w:rsidRPr="007C2905" w:rsidRDefault="00C524E4" w:rsidP="00C524E4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proofErr w:type="gramStart"/>
      <w:r w:rsidRPr="007C2905">
        <w:rPr>
          <w:sz w:val="24"/>
          <w:szCs w:val="24"/>
        </w:rPr>
        <w:t>ж)</w:t>
      </w:r>
      <w:r w:rsidR="009A51CE" w:rsidRPr="007C2905">
        <w:rPr>
          <w:sz w:val="24"/>
          <w:szCs w:val="24"/>
        </w:rPr>
        <w:t xml:space="preserve"> в случае нарушения кредитной организацией условий договора, связанных с возвратом суммы депозита и уплатой процентов на сумму депозита, кредитная организация обязана уплатить Ассоциации неустойку (пеню) от суммы неисполненных обязательств за каждый день просрочки возврата суммы депозита и уплаты процентов на сумму депозита в размере двойной ключевой ставки Центрального банка Российской Федерации, действующей на день нарушения кредитной организацией условий договора</w:t>
      </w:r>
      <w:proofErr w:type="gramEnd"/>
      <w:r w:rsidR="009A51CE" w:rsidRPr="007C2905">
        <w:rPr>
          <w:sz w:val="24"/>
          <w:szCs w:val="24"/>
        </w:rPr>
        <w:t>. Уплата неустойки (пени) не освобождает кредитную организацию от выполнения обязательств по договору;</w:t>
      </w:r>
    </w:p>
    <w:p w14:paraId="0AD8B497" w14:textId="02237A8E" w:rsidR="009A51CE" w:rsidRPr="007C2905" w:rsidRDefault="00C524E4" w:rsidP="00C524E4">
      <w:pPr>
        <w:pStyle w:val="a3"/>
        <w:spacing w:after="0" w:line="240" w:lineRule="auto"/>
        <w:ind w:left="1065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з) </w:t>
      </w:r>
      <w:r w:rsidR="009A51CE" w:rsidRPr="007C2905">
        <w:rPr>
          <w:sz w:val="24"/>
          <w:szCs w:val="24"/>
        </w:rPr>
        <w:t>неустойка (пеня) зачисляется кредитной организацией на специальный банковский счет Ассоциации.</w:t>
      </w:r>
    </w:p>
    <w:p w14:paraId="6506A276" w14:textId="139B11B6" w:rsidR="00C524E4" w:rsidRPr="007C2905" w:rsidRDefault="00C524E4" w:rsidP="00C524E4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Приобретение Ассоциацией за счет </w:t>
      </w:r>
      <w:proofErr w:type="gramStart"/>
      <w:r w:rsidRPr="007C2905">
        <w:rPr>
          <w:sz w:val="24"/>
          <w:szCs w:val="24"/>
        </w:rPr>
        <w:t>средств компенсационного фонда возмещения вреда Ассоциации депозитных сертификатов кредитной организации</w:t>
      </w:r>
      <w:proofErr w:type="gramEnd"/>
      <w:r w:rsidRPr="007C2905">
        <w:rPr>
          <w:sz w:val="24"/>
          <w:szCs w:val="24"/>
        </w:rPr>
        <w:t xml:space="preserve"> не допускается.</w:t>
      </w:r>
    </w:p>
    <w:p w14:paraId="31FF37C0" w14:textId="3756709A" w:rsidR="00555CD4" w:rsidRPr="007C2905" w:rsidRDefault="00BA67FB" w:rsidP="007F1EC6">
      <w:pPr>
        <w:numPr>
          <w:ilvl w:val="0"/>
          <w:numId w:val="1"/>
        </w:numPr>
        <w:spacing w:after="0" w:line="240" w:lineRule="auto"/>
        <w:jc w:val="both"/>
        <w:textAlignment w:val="top"/>
        <w:rPr>
          <w:sz w:val="24"/>
          <w:szCs w:val="24"/>
        </w:rPr>
      </w:pPr>
      <w:r w:rsidRPr="007C2905">
        <w:rPr>
          <w:sz w:val="24"/>
          <w:szCs w:val="24"/>
        </w:rPr>
        <w:t>Д</w:t>
      </w:r>
      <w:r w:rsidR="00555CD4" w:rsidRPr="007C2905">
        <w:rPr>
          <w:sz w:val="24"/>
          <w:szCs w:val="24"/>
        </w:rPr>
        <w:t>оход, полученный от размещения средств компенсационного фонда</w:t>
      </w:r>
      <w:r w:rsidR="000B3CB1" w:rsidRPr="007C2905">
        <w:rPr>
          <w:sz w:val="24"/>
          <w:szCs w:val="24"/>
        </w:rPr>
        <w:t xml:space="preserve"> возмещения вреда</w:t>
      </w:r>
      <w:r w:rsidR="004B31C8" w:rsidRPr="007C2905">
        <w:rPr>
          <w:sz w:val="24"/>
          <w:szCs w:val="24"/>
        </w:rPr>
        <w:t xml:space="preserve"> Ассоциации</w:t>
      </w:r>
      <w:r w:rsidR="00555CD4" w:rsidRPr="007C2905">
        <w:rPr>
          <w:sz w:val="24"/>
          <w:szCs w:val="24"/>
        </w:rPr>
        <w:t>, направляется на пополнение этого фонда</w:t>
      </w:r>
      <w:r w:rsidR="007F1EC6" w:rsidRPr="007C2905">
        <w:rPr>
          <w:sz w:val="24"/>
          <w:szCs w:val="24"/>
        </w:rPr>
        <w:t>, за исключением случаев, установленных Градостроительным кодексом Российской Федерации и Федеральны</w:t>
      </w:r>
      <w:r w:rsidR="00E21C0B" w:rsidRPr="007C2905">
        <w:rPr>
          <w:sz w:val="24"/>
          <w:szCs w:val="24"/>
        </w:rPr>
        <w:t>м</w:t>
      </w:r>
      <w:r w:rsidR="007F1EC6" w:rsidRPr="007C2905">
        <w:rPr>
          <w:sz w:val="24"/>
          <w:szCs w:val="24"/>
        </w:rPr>
        <w:t xml:space="preserve"> </w:t>
      </w:r>
      <w:r w:rsidR="007F1EC6" w:rsidRPr="007C2905">
        <w:rPr>
          <w:sz w:val="24"/>
          <w:szCs w:val="24"/>
        </w:rPr>
        <w:lastRenderedPageBreak/>
        <w:t>закон</w:t>
      </w:r>
      <w:r w:rsidR="00E21C0B" w:rsidRPr="007C2905">
        <w:rPr>
          <w:sz w:val="24"/>
          <w:szCs w:val="24"/>
        </w:rPr>
        <w:t>ом</w:t>
      </w:r>
      <w:r w:rsidR="007F1EC6" w:rsidRPr="007C2905">
        <w:rPr>
          <w:sz w:val="24"/>
          <w:szCs w:val="24"/>
        </w:rPr>
        <w:t xml:space="preserve"> от 29 декабря 2004 г. N 191-ФЗ </w:t>
      </w:r>
      <w:r w:rsidR="00E21C0B" w:rsidRPr="007C2905">
        <w:rPr>
          <w:sz w:val="24"/>
          <w:szCs w:val="24"/>
        </w:rPr>
        <w:t>«</w:t>
      </w:r>
      <w:r w:rsidR="007F1EC6" w:rsidRPr="007C2905">
        <w:rPr>
          <w:sz w:val="24"/>
          <w:szCs w:val="24"/>
        </w:rPr>
        <w:t>О введении в действие Градостроительно</w:t>
      </w:r>
      <w:r w:rsidR="00E21C0B" w:rsidRPr="007C2905">
        <w:rPr>
          <w:sz w:val="24"/>
          <w:szCs w:val="24"/>
        </w:rPr>
        <w:t>го кодекса Российской Федерации»</w:t>
      </w:r>
      <w:r w:rsidR="00555CD4" w:rsidRPr="007C2905">
        <w:rPr>
          <w:sz w:val="24"/>
          <w:szCs w:val="24"/>
        </w:rPr>
        <w:t>.</w:t>
      </w:r>
    </w:p>
    <w:p w14:paraId="270A9BDD" w14:textId="042E4075" w:rsidR="00BA67FB" w:rsidRPr="007C2905" w:rsidRDefault="007C2905" w:rsidP="00BA67FB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Доход</w:t>
      </w:r>
      <w:r w:rsidR="00BA67FB" w:rsidRPr="007C2905">
        <w:rPr>
          <w:sz w:val="24"/>
          <w:szCs w:val="24"/>
        </w:rPr>
        <w:t>, полученны</w:t>
      </w:r>
      <w:r>
        <w:rPr>
          <w:sz w:val="24"/>
          <w:szCs w:val="24"/>
        </w:rPr>
        <w:t>й</w:t>
      </w:r>
      <w:r w:rsidR="00BA67FB" w:rsidRPr="007C2905">
        <w:rPr>
          <w:sz w:val="24"/>
          <w:szCs w:val="24"/>
        </w:rPr>
        <w:t xml:space="preserve"> </w:t>
      </w:r>
      <w:bookmarkStart w:id="12" w:name="OLE_LINK14"/>
      <w:bookmarkStart w:id="13" w:name="OLE_LINK15"/>
      <w:bookmarkStart w:id="14" w:name="OLE_LINK16"/>
      <w:r w:rsidR="00BA67FB" w:rsidRPr="007C2905">
        <w:rPr>
          <w:sz w:val="24"/>
          <w:szCs w:val="24"/>
        </w:rPr>
        <w:t>от размещения средств ко</w:t>
      </w:r>
      <w:r w:rsidR="00555CD4" w:rsidRPr="007C2905">
        <w:rPr>
          <w:sz w:val="24"/>
          <w:szCs w:val="24"/>
        </w:rPr>
        <w:t>мпенсационного фонда</w:t>
      </w:r>
      <w:r w:rsidR="008C55CF" w:rsidRPr="007C2905">
        <w:rPr>
          <w:sz w:val="24"/>
          <w:szCs w:val="24"/>
        </w:rPr>
        <w:t xml:space="preserve"> возмещения вреда</w:t>
      </w:r>
      <w:bookmarkEnd w:id="12"/>
      <w:bookmarkEnd w:id="13"/>
      <w:bookmarkEnd w:id="14"/>
      <w:r w:rsidR="00BA67FB" w:rsidRPr="007C2905">
        <w:rPr>
          <w:sz w:val="24"/>
          <w:szCs w:val="24"/>
        </w:rPr>
        <w:t xml:space="preserve">, </w:t>
      </w:r>
      <w:r w:rsidR="00555CD4" w:rsidRPr="007C2905">
        <w:rPr>
          <w:sz w:val="24"/>
          <w:szCs w:val="24"/>
        </w:rPr>
        <w:t xml:space="preserve">согласно Налоговому </w:t>
      </w:r>
      <w:r w:rsidR="00BA67FB" w:rsidRPr="007C2905">
        <w:rPr>
          <w:sz w:val="24"/>
          <w:szCs w:val="24"/>
        </w:rPr>
        <w:t>к</w:t>
      </w:r>
      <w:r w:rsidR="00555CD4" w:rsidRPr="007C2905">
        <w:rPr>
          <w:sz w:val="24"/>
          <w:szCs w:val="24"/>
        </w:rPr>
        <w:t>одексу Р</w:t>
      </w:r>
      <w:r w:rsidR="00BA67FB" w:rsidRPr="007C2905">
        <w:rPr>
          <w:sz w:val="24"/>
          <w:szCs w:val="24"/>
        </w:rPr>
        <w:t>оссийской Федерации</w:t>
      </w:r>
      <w:r w:rsidR="00555CD4" w:rsidRPr="007C2905">
        <w:rPr>
          <w:sz w:val="24"/>
          <w:szCs w:val="24"/>
        </w:rPr>
        <w:t xml:space="preserve"> относ</w:t>
      </w:r>
      <w:r>
        <w:rPr>
          <w:sz w:val="24"/>
          <w:szCs w:val="24"/>
        </w:rPr>
        <w:t>и</w:t>
      </w:r>
      <w:r w:rsidR="00555CD4" w:rsidRPr="007C2905">
        <w:rPr>
          <w:sz w:val="24"/>
          <w:szCs w:val="24"/>
        </w:rPr>
        <w:t>тся к внереализационным доходам и подлеж</w:t>
      </w:r>
      <w:r w:rsidR="00592650">
        <w:rPr>
          <w:sz w:val="24"/>
          <w:szCs w:val="24"/>
        </w:rPr>
        <w:t>и</w:t>
      </w:r>
      <w:r w:rsidR="00555CD4" w:rsidRPr="007C2905">
        <w:rPr>
          <w:sz w:val="24"/>
          <w:szCs w:val="24"/>
        </w:rPr>
        <w:t xml:space="preserve">т обложению налогом на прибыль. </w:t>
      </w:r>
    </w:p>
    <w:p w14:paraId="5D0A4254" w14:textId="3DD89552" w:rsidR="00BA67FB" w:rsidRPr="007C2905" w:rsidRDefault="00555CD4" w:rsidP="00BA67FB">
      <w:pPr>
        <w:pStyle w:val="a3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7C2905">
        <w:rPr>
          <w:sz w:val="24"/>
          <w:szCs w:val="24"/>
        </w:rPr>
        <w:t xml:space="preserve">После </w:t>
      </w:r>
      <w:r w:rsidR="007C2905">
        <w:rPr>
          <w:sz w:val="24"/>
          <w:szCs w:val="24"/>
        </w:rPr>
        <w:t xml:space="preserve">уплаты </w:t>
      </w:r>
      <w:r w:rsidRPr="007C2905">
        <w:rPr>
          <w:sz w:val="24"/>
          <w:szCs w:val="24"/>
        </w:rPr>
        <w:t>платежей по налогу на прибыль</w:t>
      </w:r>
      <w:r w:rsidR="009A4CB4" w:rsidRPr="007C2905">
        <w:rPr>
          <w:sz w:val="24"/>
          <w:szCs w:val="24"/>
        </w:rPr>
        <w:t>,</w:t>
      </w:r>
      <w:r w:rsidRPr="007C2905">
        <w:rPr>
          <w:sz w:val="24"/>
          <w:szCs w:val="24"/>
        </w:rPr>
        <w:t xml:space="preserve"> оставшаяся часть </w:t>
      </w:r>
      <w:r w:rsidR="007C2905">
        <w:rPr>
          <w:sz w:val="24"/>
          <w:szCs w:val="24"/>
        </w:rPr>
        <w:t>дохода</w:t>
      </w:r>
      <w:r w:rsidR="00BA67FB" w:rsidRPr="007C2905">
        <w:rPr>
          <w:sz w:val="24"/>
          <w:szCs w:val="24"/>
        </w:rPr>
        <w:t>, полученн</w:t>
      </w:r>
      <w:r w:rsidR="007C2905">
        <w:rPr>
          <w:sz w:val="24"/>
          <w:szCs w:val="24"/>
        </w:rPr>
        <w:t>ого</w:t>
      </w:r>
      <w:r w:rsidR="00BA67FB" w:rsidRPr="007C2905">
        <w:rPr>
          <w:sz w:val="24"/>
          <w:szCs w:val="24"/>
        </w:rPr>
        <w:t xml:space="preserve"> </w:t>
      </w:r>
      <w:r w:rsidR="007F1EC6" w:rsidRPr="007C2905">
        <w:rPr>
          <w:sz w:val="24"/>
          <w:szCs w:val="24"/>
        </w:rPr>
        <w:t>от размещения средств компенсационного фонда возмещения вреда</w:t>
      </w:r>
      <w:r w:rsidR="00BA67FB" w:rsidRPr="007C2905">
        <w:rPr>
          <w:sz w:val="24"/>
          <w:szCs w:val="24"/>
        </w:rPr>
        <w:t xml:space="preserve">, направляется на пополнение </w:t>
      </w:r>
      <w:proofErr w:type="gramStart"/>
      <w:r w:rsidR="00BA67FB" w:rsidRPr="007C2905">
        <w:rPr>
          <w:sz w:val="24"/>
          <w:szCs w:val="24"/>
        </w:rPr>
        <w:t>средств компенсационного фонда</w:t>
      </w:r>
      <w:r w:rsidR="000B3CB1" w:rsidRPr="007C2905">
        <w:rPr>
          <w:sz w:val="24"/>
          <w:szCs w:val="24"/>
        </w:rPr>
        <w:t xml:space="preserve"> возмещения вреда</w:t>
      </w:r>
      <w:r w:rsidR="00BA67FB" w:rsidRPr="007C2905">
        <w:rPr>
          <w:sz w:val="24"/>
          <w:szCs w:val="24"/>
        </w:rPr>
        <w:t xml:space="preserve"> </w:t>
      </w:r>
      <w:r w:rsidR="004B31C8" w:rsidRPr="007C2905">
        <w:rPr>
          <w:sz w:val="24"/>
          <w:szCs w:val="24"/>
        </w:rPr>
        <w:t>Ассоциации</w:t>
      </w:r>
      <w:proofErr w:type="gramEnd"/>
      <w:r w:rsidRPr="007C2905">
        <w:rPr>
          <w:sz w:val="24"/>
          <w:szCs w:val="24"/>
        </w:rPr>
        <w:t xml:space="preserve">. </w:t>
      </w:r>
    </w:p>
    <w:p w14:paraId="003C0DC8" w14:textId="77777777" w:rsidR="00DA397A" w:rsidRPr="007C2905" w:rsidRDefault="00DA397A" w:rsidP="00DA397A">
      <w:pPr>
        <w:spacing w:after="0" w:line="240" w:lineRule="auto"/>
        <w:jc w:val="both"/>
        <w:rPr>
          <w:sz w:val="24"/>
          <w:szCs w:val="24"/>
        </w:rPr>
      </w:pPr>
    </w:p>
    <w:sectPr w:rsidR="00DA397A" w:rsidRPr="007C2905" w:rsidSect="000126AB">
      <w:headerReference w:type="default" r:id="rId8"/>
      <w:pgSz w:w="11906" w:h="16838"/>
      <w:pgMar w:top="1134" w:right="850" w:bottom="1134" w:left="993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247562" w14:textId="77777777" w:rsidR="005475A1" w:rsidRDefault="005475A1" w:rsidP="009422F5">
      <w:pPr>
        <w:spacing w:after="0" w:line="240" w:lineRule="auto"/>
      </w:pPr>
      <w:r>
        <w:separator/>
      </w:r>
    </w:p>
  </w:endnote>
  <w:endnote w:type="continuationSeparator" w:id="0">
    <w:p w14:paraId="525C7470" w14:textId="77777777" w:rsidR="005475A1" w:rsidRDefault="005475A1" w:rsidP="009422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198858" w14:textId="77777777" w:rsidR="005475A1" w:rsidRDefault="005475A1" w:rsidP="009422F5">
      <w:pPr>
        <w:spacing w:after="0" w:line="240" w:lineRule="auto"/>
      </w:pPr>
      <w:r>
        <w:separator/>
      </w:r>
    </w:p>
  </w:footnote>
  <w:footnote w:type="continuationSeparator" w:id="0">
    <w:p w14:paraId="640A8459" w14:textId="77777777" w:rsidR="005475A1" w:rsidRDefault="005475A1" w:rsidP="009422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6965405"/>
      <w:docPartObj>
        <w:docPartGallery w:val="Page Numbers (Top of Page)"/>
        <w:docPartUnique/>
      </w:docPartObj>
    </w:sdtPr>
    <w:sdtEndPr/>
    <w:sdtContent>
      <w:p w14:paraId="40DFB107" w14:textId="06D07D0A" w:rsidR="009422F5" w:rsidRDefault="009422F5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70B7">
          <w:rPr>
            <w:noProof/>
          </w:rPr>
          <w:t>2</w:t>
        </w:r>
        <w:r>
          <w:fldChar w:fldCharType="end"/>
        </w:r>
      </w:p>
    </w:sdtContent>
  </w:sdt>
  <w:p w14:paraId="6097437D" w14:textId="77777777" w:rsidR="009422F5" w:rsidRDefault="009422F5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673DF"/>
    <w:multiLevelType w:val="multilevel"/>
    <w:tmpl w:val="BA2EED8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195D396B"/>
    <w:multiLevelType w:val="hybridMultilevel"/>
    <w:tmpl w:val="ECBC728E"/>
    <w:lvl w:ilvl="0" w:tplc="4386E4F4">
      <w:start w:val="1"/>
      <w:numFmt w:val="decimal"/>
      <w:lvlText w:val="%1."/>
      <w:lvlJc w:val="left"/>
      <w:pPr>
        <w:ind w:left="1065" w:hanging="360"/>
      </w:pPr>
      <w:rPr>
        <w:rFonts w:hint="default"/>
        <w:color w:val="auto"/>
      </w:rPr>
    </w:lvl>
    <w:lvl w:ilvl="1" w:tplc="CDC0EF7C">
      <w:start w:val="1"/>
      <w:numFmt w:val="russianLower"/>
      <w:lvlText w:val="%2)"/>
      <w:lvlJc w:val="left"/>
      <w:pPr>
        <w:ind w:left="1785" w:hanging="36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38D"/>
    <w:rsid w:val="000126AB"/>
    <w:rsid w:val="00046120"/>
    <w:rsid w:val="000758C4"/>
    <w:rsid w:val="000A465C"/>
    <w:rsid w:val="000B3CB1"/>
    <w:rsid w:val="000D0B9D"/>
    <w:rsid w:val="000D391C"/>
    <w:rsid w:val="00113E5C"/>
    <w:rsid w:val="001427A8"/>
    <w:rsid w:val="00142AA6"/>
    <w:rsid w:val="00147A81"/>
    <w:rsid w:val="00150BF5"/>
    <w:rsid w:val="0016177D"/>
    <w:rsid w:val="001D5764"/>
    <w:rsid w:val="00312D8D"/>
    <w:rsid w:val="00327A57"/>
    <w:rsid w:val="0035272C"/>
    <w:rsid w:val="00382884"/>
    <w:rsid w:val="00405FD5"/>
    <w:rsid w:val="00411A70"/>
    <w:rsid w:val="0049554A"/>
    <w:rsid w:val="004B31C8"/>
    <w:rsid w:val="004E2A24"/>
    <w:rsid w:val="004E70B7"/>
    <w:rsid w:val="005237D3"/>
    <w:rsid w:val="005475A1"/>
    <w:rsid w:val="00555CD4"/>
    <w:rsid w:val="00592650"/>
    <w:rsid w:val="00603355"/>
    <w:rsid w:val="006334F3"/>
    <w:rsid w:val="00645967"/>
    <w:rsid w:val="00664DA6"/>
    <w:rsid w:val="00664FFB"/>
    <w:rsid w:val="0068690A"/>
    <w:rsid w:val="00691872"/>
    <w:rsid w:val="006C171B"/>
    <w:rsid w:val="00756DE3"/>
    <w:rsid w:val="007C2905"/>
    <w:rsid w:val="007D054C"/>
    <w:rsid w:val="007D6AB1"/>
    <w:rsid w:val="007F0004"/>
    <w:rsid w:val="007F1EC6"/>
    <w:rsid w:val="00843067"/>
    <w:rsid w:val="00852323"/>
    <w:rsid w:val="00884A3D"/>
    <w:rsid w:val="008C55CF"/>
    <w:rsid w:val="008D5A60"/>
    <w:rsid w:val="009422F5"/>
    <w:rsid w:val="009543DD"/>
    <w:rsid w:val="00970DFA"/>
    <w:rsid w:val="00981B46"/>
    <w:rsid w:val="009968E3"/>
    <w:rsid w:val="009A4CB4"/>
    <w:rsid w:val="009A51CE"/>
    <w:rsid w:val="00A076BC"/>
    <w:rsid w:val="00A4032B"/>
    <w:rsid w:val="00A75769"/>
    <w:rsid w:val="00A9286E"/>
    <w:rsid w:val="00AA290D"/>
    <w:rsid w:val="00B346A0"/>
    <w:rsid w:val="00B4180B"/>
    <w:rsid w:val="00B561DB"/>
    <w:rsid w:val="00BA67FB"/>
    <w:rsid w:val="00BD2D47"/>
    <w:rsid w:val="00BF28D3"/>
    <w:rsid w:val="00C05D61"/>
    <w:rsid w:val="00C524E4"/>
    <w:rsid w:val="00C7371D"/>
    <w:rsid w:val="00C8438D"/>
    <w:rsid w:val="00C90E1B"/>
    <w:rsid w:val="00CA24DF"/>
    <w:rsid w:val="00CF5AAE"/>
    <w:rsid w:val="00D223C1"/>
    <w:rsid w:val="00D256B0"/>
    <w:rsid w:val="00DA397A"/>
    <w:rsid w:val="00DA3FEB"/>
    <w:rsid w:val="00DD52C1"/>
    <w:rsid w:val="00E21C0B"/>
    <w:rsid w:val="00E537D0"/>
    <w:rsid w:val="00E7569E"/>
    <w:rsid w:val="00E75ECD"/>
    <w:rsid w:val="00EA083E"/>
    <w:rsid w:val="00EC4618"/>
    <w:rsid w:val="00F06442"/>
    <w:rsid w:val="00F96993"/>
    <w:rsid w:val="00FA6986"/>
    <w:rsid w:val="00FD0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690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438D"/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438D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4E2A24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E2A24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4E2A24"/>
    <w:rPr>
      <w:rFonts w:ascii="Times New Roman" w:eastAsia="Calibri" w:hAnsi="Times New Roman"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E2A24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4E2A24"/>
    <w:rPr>
      <w:rFonts w:ascii="Times New Roman" w:eastAsia="Calibri" w:hAnsi="Times New Roman"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4E2A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E2A24"/>
    <w:rPr>
      <w:rFonts w:ascii="Tahoma" w:eastAsia="Calibri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9422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9422F5"/>
    <w:rPr>
      <w:rFonts w:ascii="Times New Roman" w:eastAsia="Calibri" w:hAnsi="Times New Roman" w:cs="Times New Roman"/>
      <w:sz w:val="28"/>
    </w:rPr>
  </w:style>
  <w:style w:type="paragraph" w:styleId="ad">
    <w:name w:val="footer"/>
    <w:basedOn w:val="a"/>
    <w:link w:val="ae"/>
    <w:uiPriority w:val="99"/>
    <w:unhideWhenUsed/>
    <w:rsid w:val="009422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9422F5"/>
    <w:rPr>
      <w:rFonts w:ascii="Times New Roman" w:eastAsia="Calibri" w:hAnsi="Times New Roman" w:cs="Times New Roman"/>
      <w:sz w:val="28"/>
    </w:rPr>
  </w:style>
  <w:style w:type="character" w:styleId="af">
    <w:name w:val="Hyperlink"/>
    <w:basedOn w:val="a0"/>
    <w:uiPriority w:val="99"/>
    <w:unhideWhenUsed/>
    <w:rsid w:val="009A51C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438D"/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438D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4E2A24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E2A24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4E2A24"/>
    <w:rPr>
      <w:rFonts w:ascii="Times New Roman" w:eastAsia="Calibri" w:hAnsi="Times New Roman"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E2A24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4E2A24"/>
    <w:rPr>
      <w:rFonts w:ascii="Times New Roman" w:eastAsia="Calibri" w:hAnsi="Times New Roman"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4E2A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E2A24"/>
    <w:rPr>
      <w:rFonts w:ascii="Tahoma" w:eastAsia="Calibri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9422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9422F5"/>
    <w:rPr>
      <w:rFonts w:ascii="Times New Roman" w:eastAsia="Calibri" w:hAnsi="Times New Roman" w:cs="Times New Roman"/>
      <w:sz w:val="28"/>
    </w:rPr>
  </w:style>
  <w:style w:type="paragraph" w:styleId="ad">
    <w:name w:val="footer"/>
    <w:basedOn w:val="a"/>
    <w:link w:val="ae"/>
    <w:uiPriority w:val="99"/>
    <w:unhideWhenUsed/>
    <w:rsid w:val="009422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9422F5"/>
    <w:rPr>
      <w:rFonts w:ascii="Times New Roman" w:eastAsia="Calibri" w:hAnsi="Times New Roman" w:cs="Times New Roman"/>
      <w:sz w:val="28"/>
    </w:rPr>
  </w:style>
  <w:style w:type="character" w:styleId="af">
    <w:name w:val="Hyperlink"/>
    <w:basedOn w:val="a0"/>
    <w:uiPriority w:val="99"/>
    <w:unhideWhenUsed/>
    <w:rsid w:val="009A51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30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70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0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0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2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4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06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13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3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3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70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39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2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80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8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1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0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09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1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8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43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47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0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9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8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4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9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92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82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7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63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7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45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7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48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20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73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35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10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13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07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85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8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62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64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5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49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2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9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9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15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0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89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2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04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3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1530</Words>
  <Characters>8726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2</cp:revision>
  <cp:lastPrinted>2018-08-16T14:33:00Z</cp:lastPrinted>
  <dcterms:created xsi:type="dcterms:W3CDTF">2018-09-06T14:43:00Z</dcterms:created>
  <dcterms:modified xsi:type="dcterms:W3CDTF">2018-09-06T14:43:00Z</dcterms:modified>
</cp:coreProperties>
</file>